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BEB" w:rsidRDefault="004E0BEB" w:rsidP="004E0BEB">
      <w:pPr>
        <w:rPr>
          <w:lang w:val="en-US"/>
        </w:rPr>
      </w:pPr>
      <w:r>
        <w:rPr>
          <w:lang w:val="en-US"/>
        </w:rPr>
        <w:t xml:space="preserve">In VN’s novel </w:t>
      </w:r>
      <w:proofErr w:type="spellStart"/>
      <w:r>
        <w:rPr>
          <w:i/>
          <w:iCs/>
          <w:lang w:val="en-US"/>
        </w:rPr>
        <w:t>Ada</w:t>
      </w:r>
      <w:proofErr w:type="spellEnd"/>
      <w:r>
        <w:rPr>
          <w:lang w:val="en-US"/>
        </w:rPr>
        <w:t xml:space="preserve"> (1969) Van </w:t>
      </w:r>
      <w:proofErr w:type="spellStart"/>
      <w:r>
        <w:rPr>
          <w:lang w:val="en-US"/>
        </w:rPr>
        <w:t>Veen</w:t>
      </w:r>
      <w:proofErr w:type="spellEnd"/>
      <w:r>
        <w:rPr>
          <w:lang w:val="en-US"/>
        </w:rPr>
        <w:t xml:space="preserve"> (the narrator and main character) paraphrases the lines in Lermontov’s poem </w:t>
      </w:r>
      <w:r>
        <w:rPr>
          <w:i/>
          <w:iCs/>
          <w:lang w:val="en-US"/>
        </w:rPr>
        <w:t>The Demon</w:t>
      </w:r>
      <w:r>
        <w:rPr>
          <w:lang w:val="en-US"/>
        </w:rPr>
        <w:t xml:space="preserve"> (1829-40), replacing “the summits of the Caucasus” with “the summits of the Tacit:”</w:t>
      </w:r>
    </w:p>
    <w:p w:rsidR="004E0BEB" w:rsidRDefault="004E0BEB" w:rsidP="004E0BEB">
      <w:pPr>
        <w:rPr>
          <w:lang w:val="en-US"/>
        </w:rPr>
      </w:pPr>
    </w:p>
    <w:p w:rsidR="004E0BEB" w:rsidRDefault="004E0BEB" w:rsidP="004E0BEB">
      <w:pPr>
        <w:rPr>
          <w:lang w:val="en-US"/>
        </w:rPr>
      </w:pPr>
      <w:r>
        <w:rPr>
          <w:lang w:val="en-US"/>
        </w:rPr>
        <w:t xml:space="preserve">Somehow, after the interchange occasioned by </w:t>
      </w:r>
      <w:proofErr w:type="spellStart"/>
      <w:r>
        <w:rPr>
          <w:lang w:val="en-US"/>
        </w:rPr>
        <w:t>Lucette’s</w:t>
      </w:r>
      <w:proofErr w:type="spellEnd"/>
      <w:r>
        <w:rPr>
          <w:lang w:val="en-US"/>
        </w:rPr>
        <w:t xml:space="preserve"> death such </w:t>
      </w:r>
      <w:proofErr w:type="spellStart"/>
      <w:r>
        <w:rPr>
          <w:lang w:val="en-US"/>
        </w:rPr>
        <w:t>nonclandestine</w:t>
      </w:r>
      <w:proofErr w:type="spellEnd"/>
      <w:r>
        <w:rPr>
          <w:lang w:val="en-US"/>
        </w:rPr>
        <w:t xml:space="preserve"> correspondence had been established with the tacit sanction of Demon:</w:t>
      </w:r>
    </w:p>
    <w:p w:rsidR="004E0BEB" w:rsidRDefault="004E0BEB" w:rsidP="004E0BEB">
      <w:pPr>
        <w:rPr>
          <w:lang w:val="en-US"/>
        </w:rPr>
      </w:pPr>
    </w:p>
    <w:p w:rsidR="004E0BEB" w:rsidRDefault="004E0BEB" w:rsidP="004E0BEB">
      <w:pPr>
        <w:rPr>
          <w:lang w:val="en-US"/>
        </w:rPr>
      </w:pPr>
      <w:r>
        <w:rPr>
          <w:lang w:val="en-US"/>
        </w:rPr>
        <w:t>And o’er the summits of the Tacit</w:t>
      </w:r>
    </w:p>
    <w:p w:rsidR="004E0BEB" w:rsidRDefault="004E0BEB" w:rsidP="004E0BEB">
      <w:pPr>
        <w:rPr>
          <w:lang w:val="en-US"/>
        </w:rPr>
      </w:pPr>
      <w:r>
        <w:rPr>
          <w:lang w:val="en-US"/>
        </w:rPr>
        <w:t>He, banned from Paradise, flew on:</w:t>
      </w:r>
    </w:p>
    <w:p w:rsidR="004E0BEB" w:rsidRDefault="004E0BEB" w:rsidP="004E0BEB">
      <w:pPr>
        <w:rPr>
          <w:lang w:val="en-US"/>
        </w:rPr>
      </w:pPr>
      <w:r>
        <w:rPr>
          <w:lang w:val="en-US"/>
        </w:rPr>
        <w:t>Beneath him, like a brilliant’s facet,</w:t>
      </w:r>
    </w:p>
    <w:p w:rsidR="004E0BEB" w:rsidRPr="004E0BEB" w:rsidRDefault="004E0BEB" w:rsidP="004E0BEB">
      <w:pPr>
        <w:rPr>
          <w:lang w:val="en-US"/>
        </w:rPr>
      </w:pPr>
      <w:r>
        <w:rPr>
          <w:lang w:val="en-US"/>
        </w:rPr>
        <w:t xml:space="preserve">Mount Peck with snows eternal shone. </w:t>
      </w:r>
      <w:r w:rsidRPr="004E0BEB">
        <w:rPr>
          <w:lang w:val="en-US"/>
        </w:rPr>
        <w:t>(3</w:t>
      </w:r>
      <w:r>
        <w:rPr>
          <w:lang w:val="en-US"/>
        </w:rPr>
        <w:t>.</w:t>
      </w:r>
      <w:r w:rsidRPr="004E0BEB">
        <w:rPr>
          <w:lang w:val="en-US"/>
        </w:rPr>
        <w:t>7)</w:t>
      </w:r>
    </w:p>
    <w:p w:rsidR="004E0BEB" w:rsidRPr="004E0BEB" w:rsidRDefault="004E0BEB" w:rsidP="004E0BEB">
      <w:pPr>
        <w:rPr>
          <w:lang w:val="en-US"/>
        </w:rPr>
      </w:pPr>
    </w:p>
    <w:p w:rsidR="004E0BEB" w:rsidRDefault="004E0BEB" w:rsidP="004E0BEB">
      <w:pPr>
        <w:rPr>
          <w:lang w:val="en-US"/>
        </w:rPr>
      </w:pPr>
      <w:r>
        <w:rPr>
          <w:lang w:val="en-US"/>
        </w:rPr>
        <w:t xml:space="preserve">In his ode </w:t>
      </w:r>
      <w:proofErr w:type="spellStart"/>
      <w:r>
        <w:rPr>
          <w:i/>
          <w:iCs/>
          <w:lang w:val="en-US"/>
        </w:rPr>
        <w:t>Exegi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monumentum</w:t>
      </w:r>
      <w:proofErr w:type="spellEnd"/>
      <w:r>
        <w:rPr>
          <w:lang w:val="en-US"/>
        </w:rPr>
        <w:t xml:space="preserve"> (3.30) Horace mentions </w:t>
      </w:r>
      <w:proofErr w:type="spellStart"/>
      <w:proofErr w:type="gramStart"/>
      <w:r>
        <w:rPr>
          <w:i/>
          <w:iCs/>
          <w:lang w:val="en-US"/>
        </w:rPr>
        <w:t>virgo</w:t>
      </w:r>
      <w:proofErr w:type="spellEnd"/>
      <w:proofErr w:type="gram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tacita</w:t>
      </w:r>
      <w:proofErr w:type="spellEnd"/>
      <w:r>
        <w:rPr>
          <w:lang w:val="en-US"/>
        </w:rPr>
        <w:t xml:space="preserve"> (the silent maiden) who accompanies </w:t>
      </w:r>
      <w:proofErr w:type="spellStart"/>
      <w:r>
        <w:rPr>
          <w:i/>
          <w:iCs/>
          <w:lang w:val="en-US"/>
        </w:rPr>
        <w:t>pontifex</w:t>
      </w:r>
      <w:proofErr w:type="spellEnd"/>
      <w:r>
        <w:rPr>
          <w:lang w:val="en-US"/>
        </w:rPr>
        <w:t xml:space="preserve"> (the high priest) as he climbs the Capitoline:</w:t>
      </w:r>
    </w:p>
    <w:p w:rsidR="004E0BEB" w:rsidRDefault="004E0BEB" w:rsidP="004E0BEB">
      <w:pPr>
        <w:rPr>
          <w:i/>
          <w:iCs/>
          <w:lang w:val="en-US"/>
        </w:rPr>
      </w:pPr>
    </w:p>
    <w:p w:rsidR="004E0BEB" w:rsidRDefault="004E0BEB" w:rsidP="004E0BEB">
      <w:pPr>
        <w:rPr>
          <w:i/>
          <w:iCs/>
          <w:lang w:val="en-US"/>
        </w:rPr>
      </w:pPr>
      <w:r>
        <w:rPr>
          <w:i/>
          <w:iCs/>
          <w:lang w:val="en-US"/>
        </w:rPr>
        <w:t xml:space="preserve">Non </w:t>
      </w:r>
      <w:proofErr w:type="spellStart"/>
      <w:r>
        <w:rPr>
          <w:i/>
          <w:iCs/>
          <w:lang w:val="en-US"/>
        </w:rPr>
        <w:t>omnis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moriar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multaque</w:t>
      </w:r>
      <w:proofErr w:type="spellEnd"/>
      <w:r>
        <w:rPr>
          <w:i/>
          <w:iCs/>
          <w:lang w:val="en-US"/>
        </w:rPr>
        <w:t xml:space="preserve"> pars </w:t>
      </w:r>
      <w:proofErr w:type="spellStart"/>
      <w:proofErr w:type="gramStart"/>
      <w:r>
        <w:rPr>
          <w:i/>
          <w:iCs/>
          <w:lang w:val="en-US"/>
        </w:rPr>
        <w:t>mei</w:t>
      </w:r>
      <w:proofErr w:type="spellEnd"/>
      <w:proofErr w:type="gramEnd"/>
    </w:p>
    <w:p w:rsidR="004E0BEB" w:rsidRDefault="004E0BEB" w:rsidP="004E0BEB">
      <w:pPr>
        <w:rPr>
          <w:i/>
          <w:iCs/>
          <w:lang w:val="en-US"/>
        </w:rPr>
      </w:pPr>
      <w:proofErr w:type="spellStart"/>
      <w:proofErr w:type="gramStart"/>
      <w:r>
        <w:rPr>
          <w:i/>
          <w:iCs/>
          <w:lang w:val="en-US"/>
        </w:rPr>
        <w:t>vitabit</w:t>
      </w:r>
      <w:proofErr w:type="spellEnd"/>
      <w:proofErr w:type="gram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Libitinam</w:t>
      </w:r>
      <w:proofErr w:type="spellEnd"/>
      <w:r>
        <w:rPr>
          <w:i/>
          <w:iCs/>
          <w:lang w:val="en-US"/>
        </w:rPr>
        <w:t xml:space="preserve">; </w:t>
      </w:r>
      <w:proofErr w:type="spellStart"/>
      <w:r>
        <w:rPr>
          <w:i/>
          <w:iCs/>
          <w:lang w:val="en-US"/>
        </w:rPr>
        <w:t>usque</w:t>
      </w:r>
      <w:proofErr w:type="spellEnd"/>
      <w:r>
        <w:rPr>
          <w:i/>
          <w:iCs/>
          <w:lang w:val="en-US"/>
        </w:rPr>
        <w:t xml:space="preserve"> ego </w:t>
      </w:r>
      <w:proofErr w:type="spellStart"/>
      <w:r>
        <w:rPr>
          <w:i/>
          <w:iCs/>
          <w:lang w:val="en-US"/>
        </w:rPr>
        <w:t>postera</w:t>
      </w:r>
      <w:proofErr w:type="spellEnd"/>
    </w:p>
    <w:p w:rsidR="004E0BEB" w:rsidRDefault="004E0BEB" w:rsidP="004E0BEB">
      <w:pPr>
        <w:rPr>
          <w:i/>
          <w:iCs/>
          <w:lang w:val="en-US"/>
        </w:rPr>
      </w:pPr>
      <w:proofErr w:type="spellStart"/>
      <w:proofErr w:type="gramStart"/>
      <w:r>
        <w:rPr>
          <w:i/>
          <w:iCs/>
          <w:lang w:val="en-US"/>
        </w:rPr>
        <w:t>crescam</w:t>
      </w:r>
      <w:proofErr w:type="spellEnd"/>
      <w:proofErr w:type="gramEnd"/>
      <w:r>
        <w:rPr>
          <w:i/>
          <w:iCs/>
          <w:lang w:val="en-US"/>
        </w:rPr>
        <w:t xml:space="preserve"> laude </w:t>
      </w:r>
      <w:proofErr w:type="spellStart"/>
      <w:r>
        <w:rPr>
          <w:i/>
          <w:iCs/>
          <w:lang w:val="en-US"/>
        </w:rPr>
        <w:t>recens</w:t>
      </w:r>
      <w:proofErr w:type="spellEnd"/>
      <w:r>
        <w:rPr>
          <w:i/>
          <w:iCs/>
          <w:lang w:val="en-US"/>
        </w:rPr>
        <w:t xml:space="preserve">, </w:t>
      </w:r>
      <w:proofErr w:type="spellStart"/>
      <w:r>
        <w:rPr>
          <w:i/>
          <w:iCs/>
          <w:lang w:val="en-US"/>
        </w:rPr>
        <w:t>dum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Capitolium</w:t>
      </w:r>
      <w:proofErr w:type="spellEnd"/>
    </w:p>
    <w:p w:rsidR="004E0BEB" w:rsidRDefault="004E0BEB" w:rsidP="004E0BEB">
      <w:pPr>
        <w:rPr>
          <w:i/>
          <w:iCs/>
          <w:lang w:val="en-US"/>
        </w:rPr>
      </w:pPr>
      <w:proofErr w:type="spellStart"/>
      <w:proofErr w:type="gramStart"/>
      <w:r>
        <w:rPr>
          <w:i/>
          <w:iCs/>
          <w:lang w:val="en-US"/>
        </w:rPr>
        <w:t>scandet</w:t>
      </w:r>
      <w:proofErr w:type="spellEnd"/>
      <w:proofErr w:type="gramEnd"/>
      <w:r>
        <w:rPr>
          <w:i/>
          <w:iCs/>
          <w:lang w:val="en-US"/>
        </w:rPr>
        <w:t xml:space="preserve"> cum </w:t>
      </w:r>
      <w:proofErr w:type="spellStart"/>
      <w:r>
        <w:rPr>
          <w:i/>
          <w:iCs/>
          <w:lang w:val="en-US"/>
        </w:rPr>
        <w:t>tacita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virgine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pontifex</w:t>
      </w:r>
      <w:proofErr w:type="spellEnd"/>
      <w:r>
        <w:rPr>
          <w:i/>
          <w:iCs/>
          <w:lang w:val="en-US"/>
        </w:rPr>
        <w:t>.</w:t>
      </w:r>
    </w:p>
    <w:p w:rsidR="004E0BEB" w:rsidRDefault="004E0BEB" w:rsidP="004E0BEB">
      <w:pPr>
        <w:rPr>
          <w:i/>
          <w:iCs/>
          <w:lang w:val="en-US"/>
        </w:rPr>
      </w:pPr>
    </w:p>
    <w:p w:rsidR="004E0BEB" w:rsidRDefault="004E0BEB" w:rsidP="004E0BEB">
      <w:pPr>
        <w:rPr>
          <w:lang w:val="en-US"/>
        </w:rPr>
      </w:pPr>
      <w:r>
        <w:rPr>
          <w:lang w:val="en-US"/>
        </w:rPr>
        <w:t>I shall not wholly die and a greater part of me</w:t>
      </w:r>
    </w:p>
    <w:p w:rsidR="004E0BEB" w:rsidRDefault="004E0BEB" w:rsidP="004E0BEB">
      <w:pPr>
        <w:rPr>
          <w:lang w:val="en-US"/>
        </w:rPr>
      </w:pPr>
      <w:proofErr w:type="gramStart"/>
      <w:r>
        <w:rPr>
          <w:lang w:val="en-US"/>
        </w:rPr>
        <w:t>will</w:t>
      </w:r>
      <w:proofErr w:type="gramEnd"/>
      <w:r>
        <w:rPr>
          <w:lang w:val="en-US"/>
        </w:rPr>
        <w:t xml:space="preserve"> evade </w:t>
      </w:r>
      <w:proofErr w:type="spellStart"/>
      <w:r>
        <w:rPr>
          <w:lang w:val="en-US"/>
        </w:rPr>
        <w:t>Libitina</w:t>
      </w:r>
      <w:proofErr w:type="spellEnd"/>
      <w:r>
        <w:rPr>
          <w:lang w:val="en-US"/>
        </w:rPr>
        <w:t>; continually I,</w:t>
      </w:r>
    </w:p>
    <w:p w:rsidR="004E0BEB" w:rsidRDefault="004E0BEB" w:rsidP="004E0BEB">
      <w:pPr>
        <w:rPr>
          <w:lang w:val="en-US"/>
        </w:rPr>
      </w:pPr>
      <w:proofErr w:type="gramStart"/>
      <w:r>
        <w:rPr>
          <w:lang w:val="en-US"/>
        </w:rPr>
        <w:t>newly</w:t>
      </w:r>
      <w:proofErr w:type="gramEnd"/>
      <w:r>
        <w:rPr>
          <w:lang w:val="en-US"/>
        </w:rPr>
        <w:t xml:space="preserve"> arisen, may be strengthened with ensuing praise so long </w:t>
      </w:r>
    </w:p>
    <w:p w:rsidR="004E0BEB" w:rsidRDefault="004E0BEB" w:rsidP="004E0BEB">
      <w:pPr>
        <w:rPr>
          <w:lang w:val="en-US"/>
        </w:rPr>
      </w:pPr>
      <w:proofErr w:type="gramStart"/>
      <w:r>
        <w:rPr>
          <w:lang w:val="en-US"/>
        </w:rPr>
        <w:t>as</w:t>
      </w:r>
      <w:proofErr w:type="gramEnd"/>
      <w:r>
        <w:rPr>
          <w:lang w:val="en-US"/>
        </w:rPr>
        <w:t xml:space="preserve"> the high priest climbs the Capitoline with the silent maiden. (</w:t>
      </w:r>
      <w:proofErr w:type="gramStart"/>
      <w:r>
        <w:rPr>
          <w:lang w:val="en-US"/>
        </w:rPr>
        <w:t>ll</w:t>
      </w:r>
      <w:proofErr w:type="gramEnd"/>
      <w:r>
        <w:rPr>
          <w:lang w:val="en-US"/>
        </w:rPr>
        <w:t>. 6-10)</w:t>
      </w:r>
    </w:p>
    <w:p w:rsidR="004E0BEB" w:rsidRDefault="004E0BEB" w:rsidP="004E0BEB">
      <w:pPr>
        <w:rPr>
          <w:lang w:val="en-US"/>
        </w:rPr>
      </w:pPr>
    </w:p>
    <w:p w:rsidR="004E0BEB" w:rsidRDefault="004E0BEB" w:rsidP="004E0BEB">
      <w:pPr>
        <w:rPr>
          <w:lang w:val="en-US"/>
        </w:rPr>
      </w:pPr>
      <w:proofErr w:type="spellStart"/>
      <w:r>
        <w:rPr>
          <w:lang w:val="en-US"/>
        </w:rPr>
        <w:t>Libitina</w:t>
      </w:r>
      <w:proofErr w:type="spellEnd"/>
      <w:r>
        <w:rPr>
          <w:lang w:val="en-US"/>
        </w:rPr>
        <w:t xml:space="preserve"> is the Roman goddess of corpses and tombs. According to </w:t>
      </w:r>
      <w:proofErr w:type="spellStart"/>
      <w:r>
        <w:rPr>
          <w:lang w:val="en-US"/>
        </w:rPr>
        <w:t>Ada</w:t>
      </w:r>
      <w:proofErr w:type="spellEnd"/>
      <w:r>
        <w:rPr>
          <w:lang w:val="en-US"/>
        </w:rPr>
        <w:t>, at Marina’s funeral Demon said that he would not cheat the poor grubs:</w:t>
      </w:r>
    </w:p>
    <w:p w:rsidR="004E0BEB" w:rsidRDefault="004E0BEB" w:rsidP="004E0BEB">
      <w:pPr>
        <w:rPr>
          <w:lang w:val="en-US"/>
        </w:rPr>
      </w:pPr>
    </w:p>
    <w:p w:rsidR="004E0BEB" w:rsidRDefault="004E0BEB" w:rsidP="004E0BEB">
      <w:pPr>
        <w:rPr>
          <w:i/>
          <w:iCs/>
          <w:lang w:val="en-US"/>
        </w:rPr>
      </w:pPr>
      <w:r>
        <w:rPr>
          <w:lang w:val="en-US"/>
        </w:rPr>
        <w:t xml:space="preserve">‘Oh, I like you better with that nice overweight — </w:t>
      </w:r>
      <w:proofErr w:type="gramStart"/>
      <w:r>
        <w:rPr>
          <w:lang w:val="en-US"/>
        </w:rPr>
        <w:t>there’s</w:t>
      </w:r>
      <w:proofErr w:type="gramEnd"/>
      <w:r>
        <w:rPr>
          <w:lang w:val="en-US"/>
        </w:rPr>
        <w:t xml:space="preserve"> more of you. It’s the maternal gene, I suppose, because Demon grew leaner and leaner. He looked positively Quixotic when I saw him at Mother’s funeral. It was all very strange. He wore blue mourning. </w:t>
      </w:r>
      <w:proofErr w:type="spellStart"/>
      <w:r>
        <w:rPr>
          <w:lang w:val="en-US"/>
        </w:rPr>
        <w:t>D’Onsky’s</w:t>
      </w:r>
      <w:proofErr w:type="spellEnd"/>
      <w:r>
        <w:rPr>
          <w:lang w:val="en-US"/>
        </w:rPr>
        <w:t xml:space="preserve"> son, a person with only one arm, threw his remaining one around Demon and both wept </w:t>
      </w:r>
      <w:proofErr w:type="spellStart"/>
      <w:r>
        <w:rPr>
          <w:i/>
          <w:iCs/>
          <w:lang w:val="en-US"/>
        </w:rPr>
        <w:t>comme</w:t>
      </w:r>
      <w:proofErr w:type="spellEnd"/>
      <w:r>
        <w:rPr>
          <w:i/>
          <w:iCs/>
          <w:lang w:val="en-US"/>
        </w:rPr>
        <w:t xml:space="preserve"> des </w:t>
      </w:r>
      <w:proofErr w:type="spellStart"/>
      <w:r>
        <w:rPr>
          <w:i/>
          <w:iCs/>
          <w:lang w:val="en-US"/>
        </w:rPr>
        <w:t>fontaines</w:t>
      </w:r>
      <w:proofErr w:type="spellEnd"/>
      <w:r>
        <w:rPr>
          <w:i/>
          <w:iCs/>
          <w:lang w:val="en-US"/>
        </w:rPr>
        <w:t xml:space="preserve">. </w:t>
      </w:r>
      <w:r>
        <w:rPr>
          <w:lang w:val="en-US"/>
        </w:rPr>
        <w:t xml:space="preserve">Then a robed person who looked like an extra in a </w:t>
      </w:r>
      <w:proofErr w:type="spellStart"/>
      <w:proofErr w:type="gramStart"/>
      <w:r>
        <w:rPr>
          <w:lang w:val="en-US"/>
        </w:rPr>
        <w:t>technicolor</w:t>
      </w:r>
      <w:proofErr w:type="spellEnd"/>
      <w:proofErr w:type="gramEnd"/>
      <w:r>
        <w:rPr>
          <w:lang w:val="en-US"/>
        </w:rPr>
        <w:t xml:space="preserve"> incarnation of Vishnu made an incomprehensible sermon. Then she went up in smoke. He said to me, sobbing: </w:t>
      </w:r>
      <w:r>
        <w:rPr>
          <w:i/>
          <w:iCs/>
          <w:lang w:val="en-US"/>
        </w:rPr>
        <w:t xml:space="preserve">"I </w:t>
      </w:r>
      <w:r>
        <w:rPr>
          <w:lang w:val="en-US"/>
        </w:rPr>
        <w:t xml:space="preserve">will not cheat the poor grubs!" Practically a couple of hours after he broke that promise we had sudden visitors at the ranch — an incredibly graceful moppet of eight, black-veiled, and a kind of duenna, also in black, with two bodyguards. The hag demanded certain fantastic sums — which Demon, she said, had not had time to pay, for "popping the hymen" — whereupon I had one of our strongest boys throw out </w:t>
      </w:r>
      <w:proofErr w:type="spellStart"/>
      <w:r>
        <w:rPr>
          <w:i/>
          <w:iCs/>
          <w:lang w:val="en-US"/>
        </w:rPr>
        <w:t>vsyu</w:t>
      </w:r>
      <w:proofErr w:type="spellEnd"/>
      <w:r>
        <w:rPr>
          <w:i/>
          <w:iCs/>
          <w:lang w:val="en-US"/>
        </w:rPr>
        <w:t xml:space="preserve"> </w:t>
      </w:r>
      <w:r>
        <w:rPr>
          <w:lang w:val="en-US"/>
        </w:rPr>
        <w:t xml:space="preserve">(the entire) </w:t>
      </w:r>
      <w:proofErr w:type="spellStart"/>
      <w:r>
        <w:rPr>
          <w:i/>
          <w:iCs/>
          <w:lang w:val="en-US"/>
        </w:rPr>
        <w:t>kompaniyu</w:t>
      </w:r>
      <w:proofErr w:type="spellEnd"/>
      <w:r>
        <w:rPr>
          <w:i/>
          <w:iCs/>
          <w:lang w:val="en-US"/>
        </w:rPr>
        <w:t>.’</w:t>
      </w:r>
      <w:r>
        <w:rPr>
          <w:lang w:val="en-US"/>
        </w:rPr>
        <w:t xml:space="preserve"> (3.8)</w:t>
      </w:r>
    </w:p>
    <w:p w:rsidR="004E0BEB" w:rsidRDefault="004E0BEB" w:rsidP="004E0BEB">
      <w:pPr>
        <w:rPr>
          <w:lang w:val="en-US"/>
        </w:rPr>
      </w:pPr>
    </w:p>
    <w:p w:rsidR="004E0BEB" w:rsidRDefault="004E0BEB" w:rsidP="004E0BEB">
      <w:pPr>
        <w:rPr>
          <w:lang w:val="en-US"/>
        </w:rPr>
      </w:pPr>
      <w:r>
        <w:rPr>
          <w:lang w:val="en-US"/>
        </w:rPr>
        <w:t xml:space="preserve">Van’s and </w:t>
      </w:r>
      <w:proofErr w:type="spellStart"/>
      <w:r>
        <w:rPr>
          <w:lang w:val="en-US"/>
        </w:rPr>
        <w:t>Ada’s</w:t>
      </w:r>
      <w:proofErr w:type="spellEnd"/>
      <w:r>
        <w:rPr>
          <w:lang w:val="en-US"/>
        </w:rPr>
        <w:t xml:space="preserve"> father, Demon </w:t>
      </w:r>
      <w:proofErr w:type="spellStart"/>
      <w:r>
        <w:rPr>
          <w:lang w:val="en-US"/>
        </w:rPr>
        <w:t>Veen</w:t>
      </w:r>
      <w:proofErr w:type="spellEnd"/>
      <w:r>
        <w:rPr>
          <w:lang w:val="en-US"/>
        </w:rPr>
        <w:t xml:space="preserve"> perishes in a mysterious airplane disaster above the Pacific in the </w:t>
      </w:r>
      <w:proofErr w:type="spellStart"/>
      <w:r>
        <w:rPr>
          <w:lang w:val="en-US"/>
        </w:rPr>
        <w:t>Gavaille</w:t>
      </w:r>
      <w:proofErr w:type="spellEnd"/>
      <w:r>
        <w:rPr>
          <w:lang w:val="en-US"/>
        </w:rPr>
        <w:t xml:space="preserve"> (the </w:t>
      </w:r>
      <w:proofErr w:type="spellStart"/>
      <w:r>
        <w:rPr>
          <w:lang w:val="en-US"/>
        </w:rPr>
        <w:t>Antiterran</w:t>
      </w:r>
      <w:proofErr w:type="spellEnd"/>
      <w:r>
        <w:rPr>
          <w:lang w:val="en-US"/>
        </w:rPr>
        <w:t xml:space="preserve"> name of Hawaii) region and thus manages to evade </w:t>
      </w:r>
      <w:proofErr w:type="spellStart"/>
      <w:r>
        <w:rPr>
          <w:lang w:val="en-US"/>
        </w:rPr>
        <w:t>Libitina</w:t>
      </w:r>
      <w:proofErr w:type="spellEnd"/>
      <w:r>
        <w:rPr>
          <w:lang w:val="en-US"/>
        </w:rPr>
        <w:t xml:space="preserve">. In the first stanza of his poem </w:t>
      </w:r>
      <w:proofErr w:type="spellStart"/>
      <w:r>
        <w:rPr>
          <w:i/>
          <w:iCs/>
          <w:lang w:val="en-US"/>
        </w:rPr>
        <w:t>Segodnya</w:t>
      </w:r>
      <w:proofErr w:type="spellEnd"/>
      <w:r>
        <w:rPr>
          <w:lang w:val="en-US"/>
        </w:rPr>
        <w:t xml:space="preserve"> (“Today,” 1922) </w:t>
      </w:r>
      <w:proofErr w:type="spellStart"/>
      <w:r>
        <w:rPr>
          <w:lang w:val="en-US"/>
        </w:rPr>
        <w:t>Bryusov</w:t>
      </w:r>
      <w:proofErr w:type="spellEnd"/>
      <w:r>
        <w:rPr>
          <w:lang w:val="en-US"/>
        </w:rPr>
        <w:t xml:space="preserve"> mentions </w:t>
      </w:r>
      <w:proofErr w:type="spellStart"/>
      <w:r>
        <w:rPr>
          <w:i/>
          <w:iCs/>
          <w:lang w:val="en-US"/>
        </w:rPr>
        <w:t>zelyonye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sklony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Gavayi</w:t>
      </w:r>
      <w:proofErr w:type="spellEnd"/>
      <w:r>
        <w:rPr>
          <w:lang w:val="en-US"/>
        </w:rPr>
        <w:t xml:space="preserve"> (the green slopes of Hawaii):</w:t>
      </w:r>
    </w:p>
    <w:p w:rsidR="004E0BEB" w:rsidRDefault="004E0BEB" w:rsidP="004E0BEB">
      <w:pPr>
        <w:rPr>
          <w:lang w:val="en-US"/>
        </w:rPr>
      </w:pPr>
    </w:p>
    <w:p w:rsidR="004E0BEB" w:rsidRDefault="004E0BEB" w:rsidP="004E0BEB">
      <w:r>
        <w:t>На пёстрых площадях Занзибара,</w:t>
      </w:r>
    </w:p>
    <w:p w:rsidR="004E0BEB" w:rsidRDefault="004E0BEB" w:rsidP="004E0BEB">
      <w:r>
        <w:t>По зелёным склонам Гавайи,</w:t>
      </w:r>
    </w:p>
    <w:p w:rsidR="004E0BEB" w:rsidRDefault="004E0BEB" w:rsidP="004E0BEB">
      <w:r>
        <w:t>Распахиваются приветливо бары,</w:t>
      </w:r>
    </w:p>
    <w:p w:rsidR="004E0BEB" w:rsidRDefault="004E0BEB" w:rsidP="004E0BEB">
      <w:r>
        <w:t>Звонят, предупреждая, трамваи.</w:t>
      </w:r>
    </w:p>
    <w:p w:rsidR="004E0BEB" w:rsidRDefault="004E0BEB" w:rsidP="004E0BEB"/>
    <w:p w:rsidR="004E0BEB" w:rsidRDefault="004E0BEB" w:rsidP="004E0BEB">
      <w:pPr>
        <w:rPr>
          <w:lang w:val="en-US"/>
        </w:rPr>
      </w:pPr>
      <w:r>
        <w:rPr>
          <w:lang w:val="en-US"/>
        </w:rPr>
        <w:t xml:space="preserve">In the poem’s fourth stanza </w:t>
      </w:r>
      <w:proofErr w:type="spellStart"/>
      <w:r>
        <w:rPr>
          <w:lang w:val="en-US"/>
        </w:rPr>
        <w:t>Bryusov</w:t>
      </w:r>
      <w:proofErr w:type="spellEnd"/>
      <w:r>
        <w:rPr>
          <w:lang w:val="en-US"/>
        </w:rPr>
        <w:t xml:space="preserve"> mentions </w:t>
      </w:r>
      <w:proofErr w:type="spellStart"/>
      <w:proofErr w:type="gramStart"/>
      <w:r>
        <w:rPr>
          <w:i/>
          <w:iCs/>
          <w:lang w:val="en-US"/>
        </w:rPr>
        <w:t>nash</w:t>
      </w:r>
      <w:proofErr w:type="spellEnd"/>
      <w:proofErr w:type="gram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Sovetskiy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Ostrov</w:t>
      </w:r>
      <w:proofErr w:type="spellEnd"/>
      <w:r>
        <w:rPr>
          <w:lang w:val="en-US"/>
        </w:rPr>
        <w:t xml:space="preserve"> (our Soviet Island):</w:t>
      </w:r>
    </w:p>
    <w:p w:rsidR="004E0BEB" w:rsidRDefault="004E0BEB" w:rsidP="004E0BEB">
      <w:pPr>
        <w:rPr>
          <w:lang w:val="en-US"/>
        </w:rPr>
      </w:pPr>
    </w:p>
    <w:p w:rsidR="004E0BEB" w:rsidRDefault="004E0BEB" w:rsidP="004E0BEB">
      <w:r>
        <w:t>Этому морю одно – захлестнуть бы</w:t>
      </w:r>
    </w:p>
    <w:p w:rsidR="004E0BEB" w:rsidRDefault="004E0BEB" w:rsidP="004E0BEB">
      <w:r>
        <w:t>Тебя, наш Советский Остров!</w:t>
      </w:r>
    </w:p>
    <w:p w:rsidR="004E0BEB" w:rsidRDefault="004E0BEB" w:rsidP="004E0BEB">
      <w:r>
        <w:t>Твои, по созвездиям, судьбы</w:t>
      </w:r>
    </w:p>
    <w:p w:rsidR="004E0BEB" w:rsidRDefault="004E0BEB" w:rsidP="004E0BEB">
      <w:proofErr w:type="gramStart"/>
      <w:r>
        <w:lastRenderedPageBreak/>
        <w:t>Предскажет</w:t>
      </w:r>
      <w:proofErr w:type="gramEnd"/>
      <w:r>
        <w:t xml:space="preserve"> какой </w:t>
      </w:r>
      <w:proofErr w:type="spellStart"/>
      <w:r>
        <w:t>Калиостро</w:t>
      </w:r>
      <w:proofErr w:type="spellEnd"/>
      <w:r>
        <w:t>!</w:t>
      </w:r>
    </w:p>
    <w:p w:rsidR="004E0BEB" w:rsidRDefault="004E0BEB" w:rsidP="004E0BEB"/>
    <w:p w:rsidR="004E0BEB" w:rsidRDefault="004E0BEB" w:rsidP="004E0BEB">
      <w:pPr>
        <w:rPr>
          <w:lang w:val="en-US"/>
        </w:rPr>
      </w:pPr>
      <w:r>
        <w:rPr>
          <w:lang w:val="en-US"/>
        </w:rPr>
        <w:t>Shortly before his death Demon bought a small Pacific island:</w:t>
      </w:r>
    </w:p>
    <w:p w:rsidR="004E0BEB" w:rsidRDefault="004E0BEB" w:rsidP="004E0BEB">
      <w:pPr>
        <w:rPr>
          <w:lang w:val="en-US"/>
        </w:rPr>
      </w:pPr>
    </w:p>
    <w:p w:rsidR="004E0BEB" w:rsidRDefault="004E0BEB" w:rsidP="004E0BEB">
      <w:pPr>
        <w:rPr>
          <w:lang w:val="en-US"/>
        </w:rPr>
      </w:pPr>
      <w:r>
        <w:rPr>
          <w:lang w:val="en-US"/>
        </w:rPr>
        <w:t xml:space="preserve">The table talk dealt mainly with business matters. Demon had recently bought a small, perfectly round Pacific island, with a pink house on a green bluff and a sand beach like a frill (as seen from the air), and now wished to sell the precious little palazzo in East Manhattan that Van did not want. </w:t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Sween</w:t>
      </w:r>
      <w:proofErr w:type="spellEnd"/>
      <w:r>
        <w:rPr>
          <w:lang w:val="en-US"/>
        </w:rPr>
        <w:t>, a greedy practitioner with flashy rings on fat fingers, said he might buy it if some of the pictures were thrown in. The deal did not come off. (3.7)</w:t>
      </w:r>
    </w:p>
    <w:p w:rsidR="004E0BEB" w:rsidRDefault="004E0BEB" w:rsidP="004E0BEB">
      <w:pPr>
        <w:rPr>
          <w:lang w:val="en-US"/>
        </w:rPr>
      </w:pPr>
    </w:p>
    <w:p w:rsidR="004E0BEB" w:rsidRDefault="004E0BEB" w:rsidP="004E0BEB">
      <w:pPr>
        <w:rPr>
          <w:lang w:val="en-US"/>
        </w:rPr>
      </w:pPr>
      <w:proofErr w:type="spellStart"/>
      <w:r>
        <w:rPr>
          <w:lang w:val="en-US"/>
        </w:rPr>
        <w:t>Bryusov’s</w:t>
      </w:r>
      <w:proofErr w:type="spellEnd"/>
      <w:r>
        <w:rPr>
          <w:lang w:val="en-US"/>
        </w:rPr>
        <w:t xml:space="preserve"> poem </w:t>
      </w:r>
      <w:proofErr w:type="spellStart"/>
      <w:r>
        <w:rPr>
          <w:i/>
          <w:iCs/>
          <w:lang w:val="en-US"/>
        </w:rPr>
        <w:t>Pamaytnik</w:t>
      </w:r>
      <w:proofErr w:type="spellEnd"/>
      <w:r>
        <w:rPr>
          <w:i/>
          <w:iCs/>
          <w:lang w:val="en-US"/>
        </w:rPr>
        <w:t xml:space="preserve"> </w:t>
      </w:r>
      <w:r>
        <w:rPr>
          <w:lang w:val="en-US"/>
        </w:rPr>
        <w:t>(“</w:t>
      </w:r>
      <w:proofErr w:type="spellStart"/>
      <w:r>
        <w:rPr>
          <w:lang w:val="en-US"/>
        </w:rPr>
        <w:t>Exegi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Monumentum</w:t>
      </w:r>
      <w:proofErr w:type="spellEnd"/>
      <w:r>
        <w:rPr>
          <w:lang w:val="en-US"/>
        </w:rPr>
        <w:t xml:space="preserve">,” 1912) has the epigraph from Horace’s </w:t>
      </w:r>
      <w:proofErr w:type="spellStart"/>
      <w:r>
        <w:rPr>
          <w:i/>
          <w:iCs/>
          <w:lang w:val="en-US"/>
        </w:rPr>
        <w:t>Exegi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monumentum</w:t>
      </w:r>
      <w:proofErr w:type="spellEnd"/>
      <w:r>
        <w:rPr>
          <w:lang w:val="en-US"/>
        </w:rPr>
        <w:t>:</w:t>
      </w:r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Sume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superbiam</w:t>
      </w:r>
      <w:proofErr w:type="spellEnd"/>
      <w:r>
        <w:rPr>
          <w:lang w:val="en-US"/>
        </w:rPr>
        <w:t xml:space="preserve"> (accept the proud honor). In his essay </w:t>
      </w:r>
      <w:proofErr w:type="spellStart"/>
      <w:r>
        <w:rPr>
          <w:i/>
          <w:iCs/>
          <w:lang w:val="en-US"/>
        </w:rPr>
        <w:t>Tvorchestvo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i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remeslo</w:t>
      </w:r>
      <w:proofErr w:type="spellEnd"/>
      <w:r>
        <w:rPr>
          <w:lang w:val="en-US"/>
        </w:rPr>
        <w:t xml:space="preserve"> (“Creative Work and Apprenticeship,” 1917) G. </w:t>
      </w:r>
      <w:proofErr w:type="spellStart"/>
      <w:r>
        <w:rPr>
          <w:lang w:val="en-US"/>
        </w:rPr>
        <w:t>Ivanov</w:t>
      </w:r>
      <w:proofErr w:type="spellEnd"/>
      <w:r>
        <w:rPr>
          <w:lang w:val="en-US"/>
        </w:rPr>
        <w:t xml:space="preserve"> contrasts </w:t>
      </w:r>
      <w:proofErr w:type="spellStart"/>
      <w:r>
        <w:rPr>
          <w:lang w:val="en-US"/>
        </w:rPr>
        <w:t>Bryusov</w:t>
      </w:r>
      <w:proofErr w:type="spellEnd"/>
      <w:r>
        <w:rPr>
          <w:lang w:val="en-US"/>
        </w:rPr>
        <w:t xml:space="preserve"> with Blok and says that </w:t>
      </w:r>
      <w:proofErr w:type="spellStart"/>
      <w:r>
        <w:rPr>
          <w:lang w:val="en-US"/>
        </w:rPr>
        <w:t>Bryusov’s</w:t>
      </w:r>
      <w:proofErr w:type="spellEnd"/>
      <w:r>
        <w:rPr>
          <w:lang w:val="en-US"/>
        </w:rPr>
        <w:t xml:space="preserve"> </w:t>
      </w:r>
      <w:proofErr w:type="spellStart"/>
      <w:r>
        <w:rPr>
          <w:i/>
          <w:iCs/>
          <w:lang w:val="en-US"/>
        </w:rPr>
        <w:t>Pamyatnik</w:t>
      </w:r>
      <w:proofErr w:type="spellEnd"/>
      <w:r>
        <w:rPr>
          <w:lang w:val="en-US"/>
        </w:rPr>
        <w:t xml:space="preserve"> reminds one of Pushkin’s </w:t>
      </w:r>
      <w:proofErr w:type="gramStart"/>
      <w:r>
        <w:rPr>
          <w:lang w:val="en-US"/>
        </w:rPr>
        <w:t>parody</w:t>
      </w:r>
      <w:proofErr w:type="gramEnd"/>
      <w:r>
        <w:rPr>
          <w:lang w:val="en-US"/>
        </w:rPr>
        <w:t xml:space="preserve"> on Count </w:t>
      </w:r>
      <w:proofErr w:type="spellStart"/>
      <w:r>
        <w:rPr>
          <w:lang w:val="en-US"/>
        </w:rPr>
        <w:t>Khvostov</w:t>
      </w:r>
      <w:proofErr w:type="spellEnd"/>
      <w:r>
        <w:rPr>
          <w:lang w:val="en-US"/>
        </w:rPr>
        <w:t>:</w:t>
      </w:r>
    </w:p>
    <w:p w:rsidR="004E0BEB" w:rsidRDefault="004E0BEB" w:rsidP="004E0BEB">
      <w:pPr>
        <w:rPr>
          <w:lang w:val="en-US"/>
        </w:rPr>
      </w:pPr>
    </w:p>
    <w:p w:rsidR="004E0BEB" w:rsidRDefault="004E0BEB" w:rsidP="004E0BEB">
      <w:r>
        <w:t>На одной из первых страниц книги мы читаем следующий «Памятник»:</w:t>
      </w:r>
    </w:p>
    <w:p w:rsidR="004E0BEB" w:rsidRDefault="004E0BEB" w:rsidP="004E0BEB"/>
    <w:p w:rsidR="004E0BEB" w:rsidRDefault="004E0BEB" w:rsidP="004E0BEB">
      <w:r>
        <w:t>Мой памятник стоит, из строф созвучных сложен.</w:t>
      </w:r>
      <w:r>
        <w:br/>
        <w:t>Кричите, буйствуйте, — его вам не свалить!</w:t>
      </w:r>
      <w:r>
        <w:br/>
        <w:t>Распад певучих слов в грядущем невозможен,</w:t>
      </w:r>
      <w:r>
        <w:br/>
        <w:t xml:space="preserve">Я </w:t>
      </w:r>
      <w:proofErr w:type="spellStart"/>
      <w:r>
        <w:t>есмь</w:t>
      </w:r>
      <w:proofErr w:type="spellEnd"/>
      <w:r>
        <w:t xml:space="preserve"> и вечно должен быть.</w:t>
      </w:r>
    </w:p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96"/>
      </w:tblGrid>
      <w:tr w:rsidR="004E0BEB" w:rsidTr="004E0BEB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0BEB" w:rsidRDefault="004E0BEB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</w:tbl>
    <w:p w:rsidR="004E0BEB" w:rsidRDefault="004E0BEB" w:rsidP="004E0BEB">
      <w:r>
        <w:t>И станов всех бойцы, и люди разных вкусов,</w:t>
      </w:r>
      <w:r>
        <w:br/>
        <w:t>В каморке бедняка и во дворце царя,</w:t>
      </w:r>
      <w:r>
        <w:br/>
        <w:t>Ликуя, назовут меня — Валерий Брюсов,</w:t>
      </w:r>
      <w:r>
        <w:br/>
        <w:t>О друге с дружбой говоря.</w:t>
      </w:r>
    </w:p>
    <w:p w:rsidR="004E0BEB" w:rsidRDefault="004E0BEB" w:rsidP="004E0BEB"/>
    <w:p w:rsidR="004E0BEB" w:rsidRDefault="004E0BEB" w:rsidP="004E0BEB">
      <w:r>
        <w:t xml:space="preserve">Как не вспомнить пародию Пушкина на графа </w:t>
      </w:r>
      <w:proofErr w:type="spellStart"/>
      <w:r>
        <w:t>Хвостова</w:t>
      </w:r>
      <w:proofErr w:type="spellEnd"/>
      <w:r>
        <w:t>:</w:t>
      </w:r>
    </w:p>
    <w:p w:rsidR="004E0BEB" w:rsidRDefault="004E0BEB" w:rsidP="004E0BEB"/>
    <w:p w:rsidR="004E0BEB" w:rsidRDefault="004E0BEB" w:rsidP="004E0BEB">
      <w:proofErr w:type="gramStart"/>
      <w:r>
        <w:t>Он (Байрон) лорд, ты — граф, поэты оба,</w:t>
      </w:r>
      <w:r>
        <w:br/>
        <w:t>Се, мнится, явно сходство есть.</w:t>
      </w:r>
      <w:proofErr w:type="gramEnd"/>
    </w:p>
    <w:p w:rsidR="004E0BEB" w:rsidRDefault="004E0BEB" w:rsidP="004E0BEB">
      <w:pPr>
        <w:rPr>
          <w:color w:val="1F497D"/>
        </w:rPr>
      </w:pPr>
    </w:p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96"/>
      </w:tblGrid>
      <w:tr w:rsidR="004E0BEB" w:rsidTr="004E0BEB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0BEB" w:rsidRDefault="004E0BEB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</w:tbl>
    <w:p w:rsidR="004E0BEB" w:rsidRDefault="004E0BEB" w:rsidP="004E0BEB">
      <w:proofErr w:type="gramStart"/>
      <w:r>
        <w:t>Невольно</w:t>
      </w:r>
      <w:proofErr w:type="gramEnd"/>
      <w:r>
        <w:t xml:space="preserve"> кажется, что Брюсов принял эти строки всерьёз. Гораций и Пушкин в своё время написали по «Памятнику». Теперь, кажется, всё в порядке, всё как у великих поэтов, и кто же осмелится утверждать противное!</w:t>
      </w:r>
    </w:p>
    <w:p w:rsidR="004E0BEB" w:rsidRDefault="004E0BEB" w:rsidP="004E0BEB"/>
    <w:p w:rsidR="004E0BEB" w:rsidRDefault="004E0BEB" w:rsidP="004E0BEB">
      <w:pPr>
        <w:rPr>
          <w:lang w:val="en-US"/>
        </w:rPr>
      </w:pPr>
      <w:r>
        <w:rPr>
          <w:lang w:val="en-US"/>
        </w:rPr>
        <w:t xml:space="preserve">According to G. </w:t>
      </w:r>
      <w:proofErr w:type="spellStart"/>
      <w:r>
        <w:rPr>
          <w:lang w:val="en-US"/>
        </w:rPr>
        <w:t>Ivanov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Bryusov</w:t>
      </w:r>
      <w:proofErr w:type="spellEnd"/>
      <w:r>
        <w:rPr>
          <w:lang w:val="en-US"/>
        </w:rPr>
        <w:t xml:space="preserve"> seems to have taken in earnest the lines from Pushkin’s “Ode to Count </w:t>
      </w:r>
      <w:proofErr w:type="spellStart"/>
      <w:r>
        <w:rPr>
          <w:lang w:val="en-US"/>
        </w:rPr>
        <w:t>Khvostov</w:t>
      </w:r>
      <w:proofErr w:type="spellEnd"/>
      <w:r>
        <w:rPr>
          <w:lang w:val="en-US"/>
        </w:rPr>
        <w:t>:”</w:t>
      </w:r>
    </w:p>
    <w:p w:rsidR="004E0BEB" w:rsidRDefault="004E0BEB" w:rsidP="004E0BEB">
      <w:pPr>
        <w:rPr>
          <w:lang w:val="en-US"/>
        </w:rPr>
      </w:pPr>
    </w:p>
    <w:p w:rsidR="004E0BEB" w:rsidRDefault="004E0BEB" w:rsidP="004E0BEB">
      <w:pPr>
        <w:rPr>
          <w:lang w:val="en-US"/>
        </w:rPr>
      </w:pPr>
      <w:r>
        <w:rPr>
          <w:lang w:val="en-US"/>
        </w:rPr>
        <w:t>He (Byron) is a Lord, you are a Count, both of you are poets,</w:t>
      </w:r>
    </w:p>
    <w:p w:rsidR="004E0BEB" w:rsidRDefault="004E0BEB" w:rsidP="004E0BEB">
      <w:pPr>
        <w:rPr>
          <w:lang w:val="en-US"/>
        </w:rPr>
      </w:pPr>
      <w:proofErr w:type="gramStart"/>
      <w:r>
        <w:rPr>
          <w:lang w:val="en-US"/>
        </w:rPr>
        <w:t>thus</w:t>
      </w:r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meseems</w:t>
      </w:r>
      <w:proofErr w:type="spellEnd"/>
      <w:r>
        <w:rPr>
          <w:lang w:val="en-US"/>
        </w:rPr>
        <w:t>, there is an obvious resemblance.</w:t>
      </w:r>
    </w:p>
    <w:p w:rsidR="004E0BEB" w:rsidRDefault="004E0BEB" w:rsidP="004E0BEB">
      <w:pPr>
        <w:rPr>
          <w:lang w:val="en-US"/>
        </w:rPr>
      </w:pPr>
    </w:p>
    <w:p w:rsidR="004E0BEB" w:rsidRDefault="004E0BEB" w:rsidP="004E0BEB">
      <w:pPr>
        <w:rPr>
          <w:lang w:val="en-US"/>
        </w:rPr>
      </w:pPr>
      <w:r>
        <w:rPr>
          <w:lang w:val="en-US"/>
        </w:rPr>
        <w:t xml:space="preserve">In Blok’s poem </w:t>
      </w:r>
      <w:proofErr w:type="spellStart"/>
      <w:r>
        <w:rPr>
          <w:i/>
          <w:iCs/>
          <w:lang w:val="en-US"/>
        </w:rPr>
        <w:t>Vozmezdie</w:t>
      </w:r>
      <w:proofErr w:type="spellEnd"/>
      <w:r>
        <w:rPr>
          <w:i/>
          <w:iCs/>
          <w:lang w:val="en-US"/>
        </w:rPr>
        <w:t xml:space="preserve"> </w:t>
      </w:r>
      <w:r>
        <w:rPr>
          <w:lang w:val="en-US"/>
        </w:rPr>
        <w:t xml:space="preserve">(“Retribution,” 1910-21) the hero’s father was nicknamed Demon because </w:t>
      </w:r>
      <w:proofErr w:type="spellStart"/>
      <w:r>
        <w:rPr>
          <w:lang w:val="en-US"/>
        </w:rPr>
        <w:t>Dostoevski</w:t>
      </w:r>
      <w:proofErr w:type="spellEnd"/>
      <w:r>
        <w:rPr>
          <w:lang w:val="en-US"/>
        </w:rPr>
        <w:t xml:space="preserve"> (who appears in Blok’s poem as a character) remarked that he resembled Byron:</w:t>
      </w:r>
    </w:p>
    <w:p w:rsidR="004E0BEB" w:rsidRDefault="004E0BEB" w:rsidP="004E0BEB">
      <w:pPr>
        <w:rPr>
          <w:lang w:val="en-US"/>
        </w:rPr>
      </w:pPr>
    </w:p>
    <w:p w:rsidR="004E0BEB" w:rsidRDefault="004E0BEB" w:rsidP="004E0BEB">
      <w:r>
        <w:t>Раз (он гостиной проходил)</w:t>
      </w:r>
    </w:p>
    <w:p w:rsidR="004E0BEB" w:rsidRDefault="004E0BEB" w:rsidP="004E0BEB">
      <w:r>
        <w:t>Его заметил Достоевский.</w:t>
      </w:r>
    </w:p>
    <w:p w:rsidR="004E0BEB" w:rsidRDefault="004E0BEB" w:rsidP="004E0BEB">
      <w:r>
        <w:t>"Кто сей красавец? - он спросил</w:t>
      </w:r>
    </w:p>
    <w:p w:rsidR="004E0BEB" w:rsidRDefault="004E0BEB" w:rsidP="004E0BEB">
      <w:r>
        <w:t xml:space="preserve">Негромко, наклонившись к </w:t>
      </w:r>
      <w:proofErr w:type="spellStart"/>
      <w:r>
        <w:t>Вревской</w:t>
      </w:r>
      <w:proofErr w:type="spellEnd"/>
      <w:r>
        <w:t>:</w:t>
      </w:r>
    </w:p>
    <w:p w:rsidR="004E0BEB" w:rsidRDefault="004E0BEB" w:rsidP="004E0BEB">
      <w:proofErr w:type="gramStart"/>
      <w:r>
        <w:t>Похож</w:t>
      </w:r>
      <w:proofErr w:type="gramEnd"/>
      <w:r>
        <w:t xml:space="preserve"> на Байрона". - Словцо</w:t>
      </w:r>
    </w:p>
    <w:p w:rsidR="004E0BEB" w:rsidRDefault="004E0BEB" w:rsidP="004E0BEB">
      <w:r>
        <w:t>Крылатое все подхватили,</w:t>
      </w:r>
    </w:p>
    <w:p w:rsidR="004E0BEB" w:rsidRDefault="004E0BEB" w:rsidP="004E0BEB">
      <w:r>
        <w:t>И все на новое лицо</w:t>
      </w:r>
    </w:p>
    <w:p w:rsidR="004E0BEB" w:rsidRDefault="004E0BEB" w:rsidP="004E0BEB">
      <w:r>
        <w:t>Свое вниманье обратили.</w:t>
      </w:r>
    </w:p>
    <w:p w:rsidR="004E0BEB" w:rsidRDefault="004E0BEB" w:rsidP="004E0BEB">
      <w:r>
        <w:t xml:space="preserve">На </w:t>
      </w:r>
      <w:proofErr w:type="gramStart"/>
      <w:r>
        <w:t>сей раз милостив</w:t>
      </w:r>
      <w:proofErr w:type="gramEnd"/>
      <w:r>
        <w:t xml:space="preserve"> был свет,</w:t>
      </w:r>
    </w:p>
    <w:p w:rsidR="004E0BEB" w:rsidRDefault="004E0BEB" w:rsidP="004E0BEB">
      <w:r>
        <w:lastRenderedPageBreak/>
        <w:t>Обыкновенно - столь упрямый;</w:t>
      </w:r>
    </w:p>
    <w:p w:rsidR="004E0BEB" w:rsidRDefault="004E0BEB" w:rsidP="004E0BEB">
      <w:r>
        <w:t xml:space="preserve">"Красив, </w:t>
      </w:r>
      <w:proofErr w:type="gramStart"/>
      <w:r>
        <w:t>умён</w:t>
      </w:r>
      <w:proofErr w:type="gramEnd"/>
      <w:r>
        <w:t>" - твердили дамы,</w:t>
      </w:r>
    </w:p>
    <w:p w:rsidR="004E0BEB" w:rsidRDefault="004E0BEB" w:rsidP="004E0BEB">
      <w:r>
        <w:t>Мужчины морщились: "поэт"...</w:t>
      </w:r>
    </w:p>
    <w:p w:rsidR="004E0BEB" w:rsidRDefault="004E0BEB" w:rsidP="004E0BEB">
      <w:r>
        <w:t>Но, если морщатся мужчины,</w:t>
      </w:r>
    </w:p>
    <w:p w:rsidR="004E0BEB" w:rsidRDefault="004E0BEB" w:rsidP="004E0BEB">
      <w:r>
        <w:t>Должно быть, зависть их берёт...</w:t>
      </w:r>
    </w:p>
    <w:p w:rsidR="004E0BEB" w:rsidRDefault="004E0BEB" w:rsidP="004E0BEB">
      <w:r>
        <w:t>А чу</w:t>
      </w:r>
      <w:proofErr w:type="gramStart"/>
      <w:r>
        <w:t>вств пр</w:t>
      </w:r>
      <w:proofErr w:type="gramEnd"/>
      <w:r>
        <w:t>екрасной половины</w:t>
      </w:r>
    </w:p>
    <w:p w:rsidR="004E0BEB" w:rsidRDefault="004E0BEB" w:rsidP="004E0BEB">
      <w:r>
        <w:t xml:space="preserve">Никто, сам </w:t>
      </w:r>
      <w:proofErr w:type="spellStart"/>
      <w:r>
        <w:t>чорт</w:t>
      </w:r>
      <w:proofErr w:type="spellEnd"/>
      <w:r>
        <w:t>, не разберёт...</w:t>
      </w:r>
    </w:p>
    <w:p w:rsidR="004E0BEB" w:rsidRDefault="004E0BEB" w:rsidP="004E0BEB">
      <w:r>
        <w:t xml:space="preserve">И дамы были в </w:t>
      </w:r>
      <w:proofErr w:type="spellStart"/>
      <w:r>
        <w:t>восхищеньи</w:t>
      </w:r>
      <w:proofErr w:type="spellEnd"/>
      <w:r>
        <w:t>:</w:t>
      </w:r>
    </w:p>
    <w:p w:rsidR="004E0BEB" w:rsidRDefault="004E0BEB" w:rsidP="004E0BEB">
      <w:r>
        <w:t>"Он - Байрон, значит - демон..." - Что ж?</w:t>
      </w:r>
    </w:p>
    <w:p w:rsidR="004E0BEB" w:rsidRDefault="004E0BEB" w:rsidP="004E0BEB">
      <w:r>
        <w:t>Он впрямь был с гордым лордом схож</w:t>
      </w:r>
    </w:p>
    <w:p w:rsidR="004E0BEB" w:rsidRDefault="004E0BEB" w:rsidP="004E0BEB">
      <w:r>
        <w:t>Лица надменным выраженьем</w:t>
      </w:r>
    </w:p>
    <w:p w:rsidR="004E0BEB" w:rsidRDefault="004E0BEB" w:rsidP="004E0BEB">
      <w:r>
        <w:t>И чем-то, что хочу назвать</w:t>
      </w:r>
    </w:p>
    <w:p w:rsidR="004E0BEB" w:rsidRDefault="004E0BEB" w:rsidP="004E0BEB">
      <w:r>
        <w:t>Тяжёлым пламенем печали. (</w:t>
      </w:r>
      <w:r>
        <w:rPr>
          <w:lang w:val="en-US"/>
        </w:rPr>
        <w:t>Chapter</w:t>
      </w:r>
      <w:r w:rsidRPr="004E0BEB">
        <w:t xml:space="preserve"> </w:t>
      </w:r>
      <w:r>
        <w:rPr>
          <w:lang w:val="en-US"/>
        </w:rPr>
        <w:t>One</w:t>
      </w:r>
      <w:r>
        <w:t>)</w:t>
      </w:r>
    </w:p>
    <w:p w:rsidR="004E0BEB" w:rsidRDefault="004E0BEB" w:rsidP="004E0BEB"/>
    <w:p w:rsidR="004E0BEB" w:rsidRDefault="004E0BEB" w:rsidP="004E0BEB">
      <w:pPr>
        <w:rPr>
          <w:lang w:val="en-US"/>
        </w:rPr>
      </w:pPr>
      <w:r>
        <w:rPr>
          <w:lang w:val="en-US"/>
        </w:rPr>
        <w:t xml:space="preserve">In Chekhov’s play </w:t>
      </w:r>
      <w:r>
        <w:rPr>
          <w:i/>
          <w:iCs/>
          <w:lang w:val="en-US"/>
        </w:rPr>
        <w:t xml:space="preserve">Tri </w:t>
      </w:r>
      <w:proofErr w:type="spellStart"/>
      <w:r>
        <w:rPr>
          <w:i/>
          <w:iCs/>
          <w:lang w:val="en-US"/>
        </w:rPr>
        <w:t>sestry</w:t>
      </w:r>
      <w:proofErr w:type="spellEnd"/>
      <w:r>
        <w:rPr>
          <w:lang w:val="en-US"/>
        </w:rPr>
        <w:t xml:space="preserve"> (“The Three Sisters,” 1901) known on </w:t>
      </w:r>
      <w:proofErr w:type="spellStart"/>
      <w:r>
        <w:rPr>
          <w:lang w:val="en-US"/>
        </w:rPr>
        <w:t>Antiterra</w:t>
      </w:r>
      <w:proofErr w:type="spellEnd"/>
      <w:r>
        <w:rPr>
          <w:lang w:val="en-US"/>
        </w:rPr>
        <w:t xml:space="preserve"> (aka </w:t>
      </w:r>
      <w:proofErr w:type="spellStart"/>
      <w:r>
        <w:rPr>
          <w:lang w:val="en-US"/>
        </w:rPr>
        <w:t>Demonia</w:t>
      </w:r>
      <w:proofErr w:type="spellEnd"/>
      <w:r>
        <w:rPr>
          <w:lang w:val="en-US"/>
        </w:rPr>
        <w:t xml:space="preserve">, Earth’s twin planet on which </w:t>
      </w:r>
      <w:proofErr w:type="spellStart"/>
      <w:r>
        <w:rPr>
          <w:i/>
          <w:iCs/>
          <w:lang w:val="en-US"/>
        </w:rPr>
        <w:t>Ada</w:t>
      </w:r>
      <w:proofErr w:type="spellEnd"/>
      <w:r>
        <w:rPr>
          <w:lang w:val="en-US"/>
        </w:rPr>
        <w:t xml:space="preserve"> is set) as </w:t>
      </w:r>
      <w:r>
        <w:rPr>
          <w:i/>
          <w:iCs/>
          <w:lang w:val="en-US"/>
        </w:rPr>
        <w:t>Four Sisters</w:t>
      </w:r>
      <w:r>
        <w:rPr>
          <w:lang w:val="en-US"/>
        </w:rPr>
        <w:t xml:space="preserve"> (2.1, </w:t>
      </w:r>
      <w:proofErr w:type="gramStart"/>
      <w:r>
        <w:rPr>
          <w:i/>
          <w:iCs/>
          <w:lang w:val="en-US"/>
        </w:rPr>
        <w:t>et</w:t>
      </w:r>
      <w:proofErr w:type="gramEnd"/>
      <w:r>
        <w:rPr>
          <w:i/>
          <w:iCs/>
          <w:lang w:val="en-US"/>
        </w:rPr>
        <w:t xml:space="preserve"> passim</w:t>
      </w:r>
      <w:r>
        <w:rPr>
          <w:lang w:val="en-US"/>
        </w:rPr>
        <w:t>)</w:t>
      </w:r>
      <w:r>
        <w:rPr>
          <w:color w:val="1F497D"/>
          <w:lang w:val="en-US"/>
        </w:rPr>
        <w:t xml:space="preserve"> </w:t>
      </w:r>
      <w:proofErr w:type="spellStart"/>
      <w:r>
        <w:rPr>
          <w:lang w:val="en-US"/>
        </w:rPr>
        <w:t>Solyony</w:t>
      </w:r>
      <w:proofErr w:type="spellEnd"/>
      <w:r>
        <w:rPr>
          <w:lang w:val="en-US"/>
        </w:rPr>
        <w:t xml:space="preserve"> (who kills Irina’s fiancé, Baron </w:t>
      </w:r>
      <w:proofErr w:type="spellStart"/>
      <w:r>
        <w:rPr>
          <w:lang w:val="en-US"/>
        </w:rPr>
        <w:t>Tuzenbakh</w:t>
      </w:r>
      <w:proofErr w:type="spellEnd"/>
      <w:r>
        <w:rPr>
          <w:lang w:val="en-US"/>
        </w:rPr>
        <w:t xml:space="preserve">, in a pistol duel) imagines that he resembles Lermontov (actually, there is no resemblance at all). According to </w:t>
      </w:r>
      <w:proofErr w:type="spellStart"/>
      <w:r>
        <w:rPr>
          <w:lang w:val="en-US"/>
        </w:rPr>
        <w:t>Kinbote</w:t>
      </w:r>
      <w:proofErr w:type="spellEnd"/>
      <w:r>
        <w:rPr>
          <w:lang w:val="en-US"/>
        </w:rPr>
        <w:t xml:space="preserve"> (in VN’s novel </w:t>
      </w:r>
      <w:r>
        <w:rPr>
          <w:i/>
          <w:iCs/>
          <w:lang w:val="en-US"/>
        </w:rPr>
        <w:t>Pale Fire</w:t>
      </w:r>
      <w:r>
        <w:rPr>
          <w:lang w:val="en-US"/>
        </w:rPr>
        <w:t xml:space="preserve">, 1962, Shade’s mad commentator who imagines that he is Charles the Beloved, the last self-exiled king of </w:t>
      </w:r>
      <w:proofErr w:type="spellStart"/>
      <w:r>
        <w:rPr>
          <w:lang w:val="en-US"/>
        </w:rPr>
        <w:t>Zembla</w:t>
      </w:r>
      <w:proofErr w:type="spellEnd"/>
      <w:r>
        <w:rPr>
          <w:lang w:val="en-US"/>
        </w:rPr>
        <w:t xml:space="preserve">), </w:t>
      </w:r>
      <w:proofErr w:type="spellStart"/>
      <w:r>
        <w:rPr>
          <w:lang w:val="en-US"/>
        </w:rPr>
        <w:t>Zembla</w:t>
      </w:r>
      <w:proofErr w:type="spellEnd"/>
      <w:r>
        <w:rPr>
          <w:lang w:val="en-US"/>
        </w:rPr>
        <w:t xml:space="preserve"> is a corruption not of the Russian </w:t>
      </w:r>
      <w:proofErr w:type="spellStart"/>
      <w:r>
        <w:rPr>
          <w:i/>
          <w:iCs/>
          <w:lang w:val="en-US"/>
        </w:rPr>
        <w:t>zemlya</w:t>
      </w:r>
      <w:proofErr w:type="spellEnd"/>
      <w:r>
        <w:rPr>
          <w:lang w:val="en-US"/>
        </w:rPr>
        <w:t xml:space="preserve"> (earth; land), but of </w:t>
      </w:r>
      <w:proofErr w:type="spellStart"/>
      <w:r>
        <w:rPr>
          <w:lang w:val="en-US"/>
        </w:rPr>
        <w:t>Semberland</w:t>
      </w:r>
      <w:proofErr w:type="spellEnd"/>
      <w:r>
        <w:rPr>
          <w:lang w:val="en-US"/>
        </w:rPr>
        <w:t>, a land of reflections, of “</w:t>
      </w:r>
      <w:proofErr w:type="spellStart"/>
      <w:r>
        <w:rPr>
          <w:lang w:val="en-US"/>
        </w:rPr>
        <w:t>resemblers</w:t>
      </w:r>
      <w:proofErr w:type="spellEnd"/>
      <w:r>
        <w:rPr>
          <w:lang w:val="en-US"/>
        </w:rPr>
        <w:t>:”</w:t>
      </w:r>
    </w:p>
    <w:p w:rsidR="004E0BEB" w:rsidRDefault="004E0BEB" w:rsidP="004E0BEB">
      <w:pPr>
        <w:rPr>
          <w:lang w:val="en-US"/>
        </w:rPr>
      </w:pPr>
    </w:p>
    <w:p w:rsidR="004E0BEB" w:rsidRDefault="004E0BEB" w:rsidP="004E0BEB">
      <w:pPr>
        <w:rPr>
          <w:lang w:val="en-US"/>
        </w:rPr>
      </w:pPr>
      <w:r>
        <w:rPr>
          <w:lang w:val="en-US"/>
        </w:rPr>
        <w:t xml:space="preserve">A visiting German lecturer from Oxford kept exclaiming, aloud and under his breath, that the resemblance was "absolutely unheard of," and when I negligently observed that all bearded </w:t>
      </w:r>
      <w:proofErr w:type="spellStart"/>
      <w:r>
        <w:rPr>
          <w:lang w:val="en-US"/>
        </w:rPr>
        <w:t>Zemblans</w:t>
      </w:r>
      <w:proofErr w:type="spellEnd"/>
      <w:r>
        <w:rPr>
          <w:lang w:val="en-US"/>
        </w:rPr>
        <w:t xml:space="preserve"> resembled one another – and that, in fact, the name </w:t>
      </w:r>
      <w:proofErr w:type="spellStart"/>
      <w:r>
        <w:rPr>
          <w:lang w:val="en-US"/>
        </w:rPr>
        <w:t>Zembla</w:t>
      </w:r>
      <w:proofErr w:type="spellEnd"/>
      <w:r>
        <w:rPr>
          <w:lang w:val="en-US"/>
        </w:rPr>
        <w:t xml:space="preserve"> is a corruption not of the Russian </w:t>
      </w:r>
      <w:proofErr w:type="spellStart"/>
      <w:r>
        <w:rPr>
          <w:i/>
          <w:iCs/>
          <w:lang w:val="en-US"/>
        </w:rPr>
        <w:t>zemlya</w:t>
      </w:r>
      <w:proofErr w:type="spellEnd"/>
      <w:r>
        <w:rPr>
          <w:lang w:val="en-US"/>
        </w:rPr>
        <w:t xml:space="preserve">, but of </w:t>
      </w:r>
      <w:proofErr w:type="spellStart"/>
      <w:r>
        <w:rPr>
          <w:lang w:val="en-US"/>
        </w:rPr>
        <w:t>Semberland</w:t>
      </w:r>
      <w:proofErr w:type="spellEnd"/>
      <w:r>
        <w:rPr>
          <w:lang w:val="en-US"/>
        </w:rPr>
        <w:t>, a land of reflections, of "</w:t>
      </w:r>
      <w:proofErr w:type="spellStart"/>
      <w:r>
        <w:rPr>
          <w:lang w:val="en-US"/>
        </w:rPr>
        <w:t>resemblers</w:t>
      </w:r>
      <w:proofErr w:type="spellEnd"/>
      <w:r>
        <w:rPr>
          <w:lang w:val="en-US"/>
        </w:rPr>
        <w:t xml:space="preserve">" – my tormentor said: "Ah, yes, but King Charles wore no beard, and yet it is his very face! I had [he added] the honor of being seated within a few yards of the royal box at a Sport Festival in </w:t>
      </w:r>
      <w:proofErr w:type="spellStart"/>
      <w:r>
        <w:rPr>
          <w:lang w:val="en-US"/>
        </w:rPr>
        <w:t>Onhava</w:t>
      </w:r>
      <w:proofErr w:type="spellEnd"/>
      <w:r>
        <w:rPr>
          <w:lang w:val="en-US"/>
        </w:rPr>
        <w:t xml:space="preserve"> which I visited with my wife, who is Swedish, in 1956. We have a photograph of him at home, and her sister knew very well the mother of one of his pages, an interesting woman. Don't you see [almost tugging at Shade's lapel' the astounding similarity of features – of the upper part of the face, and the eyes, yes, the eyes, and the nose bridge?"</w:t>
      </w:r>
    </w:p>
    <w:p w:rsidR="004E0BEB" w:rsidRDefault="004E0BEB" w:rsidP="004E0BEB">
      <w:pPr>
        <w:rPr>
          <w:lang w:val="en-US"/>
        </w:rPr>
      </w:pPr>
      <w:r>
        <w:rPr>
          <w:lang w:val="en-US"/>
        </w:rPr>
        <w:t>"Nay, sir" [said Shade, refolding a leg and slightly rolling his armchair as wont to do when about to deliver a pronouncement] "there is no resemblance at all. I have seen the King in newsreels, and there is no resemblance. Resemblances are the shadows of differences. Different people see different similarities and similar differences." (</w:t>
      </w:r>
      <w:proofErr w:type="gramStart"/>
      <w:r>
        <w:rPr>
          <w:lang w:val="en-US"/>
        </w:rPr>
        <w:t>note</w:t>
      </w:r>
      <w:proofErr w:type="gramEnd"/>
      <w:r>
        <w:rPr>
          <w:lang w:val="en-US"/>
        </w:rPr>
        <w:t xml:space="preserve"> line 894)</w:t>
      </w:r>
    </w:p>
    <w:p w:rsidR="004E0BEB" w:rsidRDefault="004E0BEB" w:rsidP="004E0BEB">
      <w:pPr>
        <w:rPr>
          <w:lang w:val="en-US"/>
        </w:rPr>
      </w:pPr>
    </w:p>
    <w:p w:rsidR="004E0BEB" w:rsidRDefault="004E0BEB" w:rsidP="004E0BEB">
      <w:pPr>
        <w:rPr>
          <w:lang w:val="en-US"/>
        </w:rPr>
      </w:pPr>
      <w:r>
        <w:rPr>
          <w:lang w:val="en-US"/>
        </w:rPr>
        <w:t xml:space="preserve">In the first stanza of his last poem, </w:t>
      </w:r>
      <w:r>
        <w:rPr>
          <w:i/>
          <w:iCs/>
          <w:lang w:val="en-US"/>
        </w:rPr>
        <w:t>On this Day I Complete my Thirty-Sixth Year</w:t>
      </w:r>
      <w:r>
        <w:rPr>
          <w:lang w:val="en-US"/>
        </w:rPr>
        <w:t xml:space="preserve"> (1824), Byron says that he cannot be beloved:</w:t>
      </w:r>
    </w:p>
    <w:p w:rsidR="004E0BEB" w:rsidRDefault="004E0BEB" w:rsidP="004E0BEB">
      <w:pPr>
        <w:rPr>
          <w:lang w:val="en-US"/>
        </w:rPr>
      </w:pPr>
    </w:p>
    <w:p w:rsidR="004E0BEB" w:rsidRPr="004E0BEB" w:rsidRDefault="004E0BEB" w:rsidP="004E0BEB">
      <w:pPr>
        <w:rPr>
          <w:lang w:val="en-US"/>
        </w:rPr>
      </w:pPr>
      <w:r w:rsidRPr="004E0BEB">
        <w:rPr>
          <w:lang w:val="en-US"/>
        </w:rPr>
        <w:t xml:space="preserve">'Tis time this heart should be unmoved, </w:t>
      </w:r>
    </w:p>
    <w:p w:rsidR="004E0BEB" w:rsidRDefault="004E0BEB" w:rsidP="004E0BEB">
      <w:pPr>
        <w:rPr>
          <w:lang w:val="en-US"/>
        </w:rPr>
      </w:pPr>
      <w:r>
        <w:rPr>
          <w:lang w:val="en-US"/>
        </w:rPr>
        <w:t xml:space="preserve">Since others it hath ceased to move: </w:t>
      </w:r>
    </w:p>
    <w:p w:rsidR="004E0BEB" w:rsidRPr="004E0BEB" w:rsidRDefault="004E0BEB" w:rsidP="004E0BEB">
      <w:pPr>
        <w:rPr>
          <w:lang w:val="en-US"/>
        </w:rPr>
      </w:pPr>
      <w:r w:rsidRPr="004E0BEB">
        <w:rPr>
          <w:lang w:val="en-US"/>
        </w:rPr>
        <w:t xml:space="preserve">Yet though I cannot be beloved, </w:t>
      </w:r>
    </w:p>
    <w:p w:rsidR="004E0BEB" w:rsidRPr="004E0BEB" w:rsidRDefault="004E0BEB" w:rsidP="004E0BEB">
      <w:pPr>
        <w:rPr>
          <w:lang w:val="en-US"/>
        </w:rPr>
      </w:pPr>
      <w:r w:rsidRPr="004E0BEB">
        <w:rPr>
          <w:lang w:val="en-US"/>
        </w:rPr>
        <w:t>Still let me love!</w:t>
      </w:r>
    </w:p>
    <w:p w:rsidR="004E0BEB" w:rsidRPr="004E0BEB" w:rsidRDefault="004E0BEB" w:rsidP="004E0BEB">
      <w:pPr>
        <w:rPr>
          <w:lang w:val="en-US"/>
        </w:rPr>
      </w:pPr>
    </w:p>
    <w:p w:rsidR="004E0BEB" w:rsidRDefault="004E0BEB" w:rsidP="004E0BEB">
      <w:pPr>
        <w:rPr>
          <w:lang w:val="en-US"/>
        </w:rPr>
      </w:pPr>
      <w:r>
        <w:rPr>
          <w:lang w:val="en-US"/>
        </w:rPr>
        <w:t>In the poem’s last stanza Byron mentions a Soldier’s Grave:</w:t>
      </w:r>
    </w:p>
    <w:p w:rsidR="004E0BEB" w:rsidRDefault="004E0BEB" w:rsidP="004E0BEB">
      <w:pPr>
        <w:rPr>
          <w:lang w:val="en-US"/>
        </w:rPr>
      </w:pPr>
    </w:p>
    <w:p w:rsidR="004E0BEB" w:rsidRPr="004E0BEB" w:rsidRDefault="004E0BEB" w:rsidP="004E0BEB">
      <w:pPr>
        <w:rPr>
          <w:lang w:val="en-US"/>
        </w:rPr>
      </w:pPr>
      <w:r w:rsidRPr="004E0BEB">
        <w:rPr>
          <w:lang w:val="en-US"/>
        </w:rPr>
        <w:t xml:space="preserve">Seek out—less often sought than found— </w:t>
      </w:r>
    </w:p>
    <w:p w:rsidR="004E0BEB" w:rsidRDefault="004E0BEB" w:rsidP="004E0BEB">
      <w:pPr>
        <w:rPr>
          <w:lang w:val="en-US"/>
        </w:rPr>
      </w:pPr>
      <w:r>
        <w:rPr>
          <w:lang w:val="en-US"/>
        </w:rPr>
        <w:t xml:space="preserve">A Soldier's Grave, for thee the best; </w:t>
      </w:r>
    </w:p>
    <w:p w:rsidR="004E0BEB" w:rsidRDefault="004E0BEB" w:rsidP="004E0BEB">
      <w:pPr>
        <w:rPr>
          <w:lang w:val="en-US"/>
        </w:rPr>
      </w:pPr>
      <w:r>
        <w:rPr>
          <w:lang w:val="en-US"/>
        </w:rPr>
        <w:t xml:space="preserve">Then look around, and choose thy Ground, </w:t>
      </w:r>
    </w:p>
    <w:p w:rsidR="004E0BEB" w:rsidRDefault="004E0BEB" w:rsidP="004E0BEB">
      <w:pPr>
        <w:rPr>
          <w:lang w:val="en-US"/>
        </w:rPr>
      </w:pPr>
      <w:r>
        <w:rPr>
          <w:lang w:val="en-US"/>
        </w:rPr>
        <w:t>And take thy rest.</w:t>
      </w:r>
    </w:p>
    <w:p w:rsidR="004E0BEB" w:rsidRDefault="004E0BEB" w:rsidP="004E0BEB">
      <w:pPr>
        <w:rPr>
          <w:lang w:val="en-US"/>
        </w:rPr>
      </w:pPr>
    </w:p>
    <w:p w:rsidR="004E0BEB" w:rsidRDefault="004E0BEB" w:rsidP="004E0BEB">
      <w:pPr>
        <w:rPr>
          <w:lang w:val="en-US"/>
        </w:rPr>
      </w:pPr>
      <w:r>
        <w:rPr>
          <w:lang w:val="en-US"/>
        </w:rPr>
        <w:t xml:space="preserve">Lermontov’s poem </w:t>
      </w:r>
      <w:r>
        <w:rPr>
          <w:i/>
          <w:iCs/>
          <w:lang w:val="en-US"/>
        </w:rPr>
        <w:t xml:space="preserve">Net, </w:t>
      </w:r>
      <w:proofErr w:type="spellStart"/>
      <w:r>
        <w:rPr>
          <w:i/>
          <w:iCs/>
          <w:lang w:val="en-US"/>
        </w:rPr>
        <w:t>ya</w:t>
      </w:r>
      <w:proofErr w:type="spellEnd"/>
      <w:r>
        <w:rPr>
          <w:i/>
          <w:iCs/>
          <w:lang w:val="en-US"/>
        </w:rPr>
        <w:t xml:space="preserve"> ne </w:t>
      </w:r>
      <w:proofErr w:type="spellStart"/>
      <w:r>
        <w:rPr>
          <w:i/>
          <w:iCs/>
          <w:lang w:val="en-US"/>
        </w:rPr>
        <w:t>Bayron</w:t>
      </w:r>
      <w:proofErr w:type="spellEnd"/>
      <w:r>
        <w:rPr>
          <w:i/>
          <w:iCs/>
          <w:lang w:val="en-US"/>
        </w:rPr>
        <w:t xml:space="preserve">, </w:t>
      </w:r>
      <w:proofErr w:type="spellStart"/>
      <w:r>
        <w:rPr>
          <w:i/>
          <w:iCs/>
          <w:lang w:val="en-US"/>
        </w:rPr>
        <w:t>ya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drugoy</w:t>
      </w:r>
      <w:proofErr w:type="spellEnd"/>
      <w:r>
        <w:rPr>
          <w:lang w:val="en-US"/>
        </w:rPr>
        <w:t xml:space="preserve">… (“No, I’m not Byron, I’m another…” 1832) ends in the line: </w:t>
      </w:r>
      <w:proofErr w:type="spellStart"/>
      <w:r>
        <w:rPr>
          <w:i/>
          <w:iCs/>
          <w:lang w:val="en-US"/>
        </w:rPr>
        <w:t>Ya</w:t>
      </w:r>
      <w:proofErr w:type="spellEnd"/>
      <w:r>
        <w:rPr>
          <w:i/>
          <w:iCs/>
          <w:lang w:val="en-US"/>
        </w:rPr>
        <w:t xml:space="preserve"> – </w:t>
      </w:r>
      <w:proofErr w:type="spellStart"/>
      <w:proofErr w:type="gramStart"/>
      <w:r>
        <w:rPr>
          <w:i/>
          <w:iCs/>
          <w:lang w:val="en-US"/>
        </w:rPr>
        <w:t>ili</w:t>
      </w:r>
      <w:proofErr w:type="spellEnd"/>
      <w:proofErr w:type="gramEnd"/>
      <w:r>
        <w:rPr>
          <w:i/>
          <w:iCs/>
          <w:lang w:val="en-US"/>
        </w:rPr>
        <w:t xml:space="preserve"> Bog – </w:t>
      </w:r>
      <w:proofErr w:type="spellStart"/>
      <w:r>
        <w:rPr>
          <w:i/>
          <w:iCs/>
          <w:lang w:val="en-US"/>
        </w:rPr>
        <w:t>ili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nikto</w:t>
      </w:r>
      <w:proofErr w:type="spellEnd"/>
      <w:r>
        <w:rPr>
          <w:i/>
          <w:iCs/>
          <w:lang w:val="en-US"/>
        </w:rPr>
        <w:t>!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(Myself – or God – or none at all!)</w:t>
      </w:r>
      <w:proofErr w:type="gramEnd"/>
    </w:p>
    <w:p w:rsidR="004E0BEB" w:rsidRDefault="004E0BEB" w:rsidP="004E0BEB">
      <w:pPr>
        <w:rPr>
          <w:color w:val="1F497D"/>
          <w:lang w:val="en-US"/>
        </w:rPr>
      </w:pPr>
    </w:p>
    <w:p w:rsidR="004E0BEB" w:rsidRDefault="004E0BEB" w:rsidP="004E0BEB">
      <w:pPr>
        <w:rPr>
          <w:lang w:val="en-US"/>
        </w:rPr>
      </w:pPr>
      <w:r>
        <w:rPr>
          <w:lang w:val="en-US"/>
        </w:rPr>
        <w:t xml:space="preserve">Bog + </w:t>
      </w:r>
      <w:proofErr w:type="spellStart"/>
      <w:r>
        <w:rPr>
          <w:lang w:val="en-US"/>
        </w:rPr>
        <w:t>nikto</w:t>
      </w:r>
      <w:proofErr w:type="spellEnd"/>
      <w:r>
        <w:rPr>
          <w:lang w:val="en-US"/>
        </w:rPr>
        <w:t xml:space="preserve"> + </w:t>
      </w:r>
      <w:proofErr w:type="spellStart"/>
      <w:r>
        <w:rPr>
          <w:lang w:val="en-US"/>
        </w:rPr>
        <w:t>ladon</w:t>
      </w:r>
      <w:proofErr w:type="spellEnd"/>
      <w:r>
        <w:rPr>
          <w:lang w:val="en-US"/>
        </w:rPr>
        <w:t xml:space="preserve">’ + Nabokov = </w:t>
      </w:r>
      <w:proofErr w:type="spellStart"/>
      <w:r>
        <w:rPr>
          <w:lang w:val="en-US"/>
        </w:rPr>
        <w:t>Botkin</w:t>
      </w:r>
      <w:proofErr w:type="spellEnd"/>
      <w:r>
        <w:rPr>
          <w:lang w:val="en-US"/>
        </w:rPr>
        <w:t xml:space="preserve"> + </w:t>
      </w:r>
      <w:proofErr w:type="spellStart"/>
      <w:r>
        <w:rPr>
          <w:lang w:val="en-US"/>
        </w:rPr>
        <w:t>ogon</w:t>
      </w:r>
      <w:proofErr w:type="spellEnd"/>
      <w:r>
        <w:rPr>
          <w:lang w:val="en-US"/>
        </w:rPr>
        <w:t xml:space="preserve">’ + </w:t>
      </w:r>
      <w:proofErr w:type="spellStart"/>
      <w:r>
        <w:rPr>
          <w:lang w:val="en-US"/>
        </w:rPr>
        <w:t>Aldanov</w:t>
      </w:r>
      <w:proofErr w:type="spellEnd"/>
      <w:r>
        <w:rPr>
          <w:lang w:val="en-US"/>
        </w:rPr>
        <w:t xml:space="preserve"> + </w:t>
      </w:r>
      <w:proofErr w:type="spellStart"/>
      <w:proofErr w:type="gramStart"/>
      <w:r>
        <w:rPr>
          <w:lang w:val="en-US"/>
        </w:rPr>
        <w:t>bok</w:t>
      </w:r>
      <w:proofErr w:type="spellEnd"/>
      <w:proofErr w:type="gramEnd"/>
    </w:p>
    <w:p w:rsidR="004E0BEB" w:rsidRDefault="004E0BEB" w:rsidP="004E0BEB">
      <w:pPr>
        <w:rPr>
          <w:lang w:val="en-US"/>
        </w:rPr>
      </w:pPr>
    </w:p>
    <w:p w:rsidR="004E0BEB" w:rsidRDefault="004E0BEB" w:rsidP="004E0BEB">
      <w:pPr>
        <w:rPr>
          <w:lang w:val="en-US"/>
        </w:rPr>
      </w:pPr>
      <w:r>
        <w:rPr>
          <w:lang w:val="en-US"/>
        </w:rPr>
        <w:t>Bog – God</w:t>
      </w:r>
    </w:p>
    <w:p w:rsidR="004E0BEB" w:rsidRDefault="004E0BEB" w:rsidP="004E0BEB">
      <w:pPr>
        <w:rPr>
          <w:lang w:val="en-US"/>
        </w:rPr>
      </w:pPr>
      <w:proofErr w:type="spellStart"/>
      <w:proofErr w:type="gramStart"/>
      <w:r>
        <w:rPr>
          <w:lang w:val="en-US"/>
        </w:rPr>
        <w:t>nikto</w:t>
      </w:r>
      <w:proofErr w:type="spellEnd"/>
      <w:proofErr w:type="gramEnd"/>
      <w:r>
        <w:rPr>
          <w:lang w:val="en-US"/>
        </w:rPr>
        <w:t xml:space="preserve"> – nobody</w:t>
      </w:r>
    </w:p>
    <w:p w:rsidR="004E0BEB" w:rsidRDefault="004E0BEB" w:rsidP="004E0BEB">
      <w:pPr>
        <w:rPr>
          <w:lang w:val="en-US"/>
        </w:rPr>
      </w:pPr>
      <w:proofErr w:type="spellStart"/>
      <w:proofErr w:type="gramStart"/>
      <w:r>
        <w:rPr>
          <w:lang w:val="en-US"/>
        </w:rPr>
        <w:t>ladon</w:t>
      </w:r>
      <w:proofErr w:type="spellEnd"/>
      <w:proofErr w:type="gramEnd"/>
      <w:r>
        <w:rPr>
          <w:lang w:val="en-US"/>
        </w:rPr>
        <w:t>’ – palm (of a hand)</w:t>
      </w:r>
    </w:p>
    <w:p w:rsidR="004E0BEB" w:rsidRDefault="004E0BEB" w:rsidP="004E0BEB">
      <w:pPr>
        <w:rPr>
          <w:lang w:val="en-US"/>
        </w:rPr>
      </w:pPr>
      <w:proofErr w:type="spellStart"/>
      <w:r>
        <w:rPr>
          <w:lang w:val="en-US"/>
        </w:rPr>
        <w:t>Botkin</w:t>
      </w:r>
      <w:proofErr w:type="spellEnd"/>
      <w:r>
        <w:rPr>
          <w:lang w:val="en-US"/>
        </w:rPr>
        <w:t xml:space="preserve"> – Shade’s, </w:t>
      </w:r>
      <w:proofErr w:type="spellStart"/>
      <w:r>
        <w:rPr>
          <w:lang w:val="en-US"/>
        </w:rPr>
        <w:t>Kinbote’s</w:t>
      </w:r>
      <w:proofErr w:type="spellEnd"/>
      <w:r>
        <w:rPr>
          <w:lang w:val="en-US"/>
        </w:rPr>
        <w:t xml:space="preserve"> and </w:t>
      </w:r>
      <w:proofErr w:type="spellStart"/>
      <w:r>
        <w:rPr>
          <w:lang w:val="en-US"/>
        </w:rPr>
        <w:t>Gradus</w:t>
      </w:r>
      <w:proofErr w:type="spellEnd"/>
      <w:r>
        <w:rPr>
          <w:lang w:val="en-US"/>
        </w:rPr>
        <w:t>’ “real” name</w:t>
      </w:r>
    </w:p>
    <w:p w:rsidR="004E0BEB" w:rsidRDefault="004E0BEB" w:rsidP="004E0BEB">
      <w:pPr>
        <w:rPr>
          <w:lang w:val="en-US"/>
        </w:rPr>
      </w:pPr>
      <w:proofErr w:type="spellStart"/>
      <w:proofErr w:type="gramStart"/>
      <w:r>
        <w:rPr>
          <w:lang w:val="en-US"/>
        </w:rPr>
        <w:t>ogon</w:t>
      </w:r>
      <w:proofErr w:type="spellEnd"/>
      <w:proofErr w:type="gramEnd"/>
      <w:r>
        <w:rPr>
          <w:lang w:val="en-US"/>
        </w:rPr>
        <w:t>’ – fire</w:t>
      </w:r>
    </w:p>
    <w:p w:rsidR="004E0BEB" w:rsidRDefault="004E0BEB" w:rsidP="004E0BEB">
      <w:pPr>
        <w:rPr>
          <w:lang w:val="en-US"/>
        </w:rPr>
      </w:pPr>
      <w:proofErr w:type="spellStart"/>
      <w:r>
        <w:rPr>
          <w:lang w:val="en-US"/>
        </w:rPr>
        <w:t>Aldanov</w:t>
      </w:r>
      <w:proofErr w:type="spellEnd"/>
      <w:r>
        <w:rPr>
          <w:lang w:val="en-US"/>
        </w:rPr>
        <w:t xml:space="preserve"> – Mark </w:t>
      </w:r>
      <w:proofErr w:type="spellStart"/>
      <w:r>
        <w:rPr>
          <w:lang w:val="en-US"/>
        </w:rPr>
        <w:t>Aldanov</w:t>
      </w:r>
      <w:proofErr w:type="spellEnd"/>
      <w:r>
        <w:rPr>
          <w:lang w:val="en-US"/>
        </w:rPr>
        <w:t xml:space="preserve"> (1886-1957), a writer; Byron is the main character in </w:t>
      </w:r>
      <w:proofErr w:type="spellStart"/>
      <w:r>
        <w:rPr>
          <w:lang w:val="en-US"/>
        </w:rPr>
        <w:t>Aldanov’s</w:t>
      </w:r>
      <w:proofErr w:type="spellEnd"/>
      <w:r>
        <w:rPr>
          <w:lang w:val="en-US"/>
        </w:rPr>
        <w:t xml:space="preserve"> novel </w:t>
      </w:r>
      <w:proofErr w:type="spellStart"/>
      <w:r>
        <w:rPr>
          <w:i/>
          <w:iCs/>
          <w:lang w:val="en-US"/>
        </w:rPr>
        <w:t>Mogila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voina</w:t>
      </w:r>
      <w:proofErr w:type="spellEnd"/>
      <w:r>
        <w:rPr>
          <w:lang w:val="en-US"/>
        </w:rPr>
        <w:t xml:space="preserve"> (“A Soldier’s Grave,” 1938)</w:t>
      </w:r>
    </w:p>
    <w:p w:rsidR="004E0BEB" w:rsidRDefault="004E0BEB" w:rsidP="004E0BEB">
      <w:pPr>
        <w:rPr>
          <w:lang w:val="en-US"/>
        </w:rPr>
      </w:pPr>
      <w:proofErr w:type="spellStart"/>
      <w:proofErr w:type="gramStart"/>
      <w:r>
        <w:rPr>
          <w:lang w:val="en-US"/>
        </w:rPr>
        <w:t>bok</w:t>
      </w:r>
      <w:proofErr w:type="spellEnd"/>
      <w:proofErr w:type="gramEnd"/>
      <w:r>
        <w:rPr>
          <w:lang w:val="en-US"/>
        </w:rPr>
        <w:t xml:space="preserve"> – side</w:t>
      </w:r>
    </w:p>
    <w:p w:rsidR="004E0BEB" w:rsidRDefault="004E0BEB" w:rsidP="004E0BEB">
      <w:pPr>
        <w:rPr>
          <w:lang w:val="en-US"/>
        </w:rPr>
      </w:pPr>
    </w:p>
    <w:p w:rsidR="004E0BEB" w:rsidRDefault="004E0BEB" w:rsidP="004E0BEB">
      <w:pPr>
        <w:rPr>
          <w:lang w:val="en-US"/>
        </w:rPr>
      </w:pPr>
      <w:r>
        <w:rPr>
          <w:lang w:val="en-US"/>
        </w:rPr>
        <w:t xml:space="preserve">In my previous post (“Joe Lavender, Villa </w:t>
      </w:r>
      <w:proofErr w:type="spellStart"/>
      <w:r>
        <w:rPr>
          <w:lang w:val="en-US"/>
        </w:rPr>
        <w:t>Libitina</w:t>
      </w:r>
      <w:proofErr w:type="spellEnd"/>
      <w:r>
        <w:rPr>
          <w:lang w:val="en-US"/>
        </w:rPr>
        <w:t xml:space="preserve"> &amp; Hebe's Cup in </w:t>
      </w:r>
      <w:r>
        <w:rPr>
          <w:i/>
          <w:iCs/>
          <w:lang w:val="en-US"/>
        </w:rPr>
        <w:t>Pale Fire</w:t>
      </w:r>
      <w:r>
        <w:rPr>
          <w:lang w:val="en-US"/>
        </w:rPr>
        <w:t xml:space="preserve">; </w:t>
      </w:r>
      <w:proofErr w:type="spellStart"/>
      <w:r>
        <w:rPr>
          <w:lang w:val="en-US"/>
        </w:rPr>
        <w:t>Sokolovski</w:t>
      </w:r>
      <w:proofErr w:type="spellEnd"/>
      <w:r>
        <w:rPr>
          <w:lang w:val="en-US"/>
        </w:rPr>
        <w:t xml:space="preserve"> &amp; </w:t>
      </w:r>
      <w:proofErr w:type="spellStart"/>
      <w:r>
        <w:rPr>
          <w:lang w:val="en-US"/>
        </w:rPr>
        <w:t>Audace</w:t>
      </w:r>
      <w:proofErr w:type="spellEnd"/>
      <w:r>
        <w:rPr>
          <w:lang w:val="en-US"/>
        </w:rPr>
        <w:t xml:space="preserve"> in LATH”) I forgot to mention Dora, a lame woman whom </w:t>
      </w:r>
      <w:proofErr w:type="spellStart"/>
      <w:r>
        <w:rPr>
          <w:lang w:val="en-US"/>
        </w:rPr>
        <w:t>Vadim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Vadimovich</w:t>
      </w:r>
      <w:proofErr w:type="spellEnd"/>
      <w:r>
        <w:rPr>
          <w:lang w:val="en-US"/>
        </w:rPr>
        <w:t xml:space="preserve"> meets in Leningrad and who tells him that as a girl she dreamt of becoming a female clown, ‘Madame Byron,’ or ‘Trek Trek’ (5.2). ‘Trek Trek’ brings to mind network roulette that Sybil Shade (the poet’s wife) played in the night of Hazel’s death:</w:t>
      </w:r>
    </w:p>
    <w:p w:rsidR="004E0BEB" w:rsidRDefault="004E0BEB" w:rsidP="004E0BEB">
      <w:pPr>
        <w:rPr>
          <w:lang w:val="en-US"/>
        </w:rPr>
      </w:pPr>
    </w:p>
    <w:p w:rsidR="004E0BEB" w:rsidRDefault="004E0BEB" w:rsidP="004E0BEB">
      <w:pPr>
        <w:rPr>
          <w:lang w:val="en-US"/>
        </w:rPr>
      </w:pPr>
      <w:r w:rsidRPr="004E0BEB">
        <w:rPr>
          <w:lang w:val="en-US"/>
        </w:rPr>
        <w:t>Eleven struck. You sighed. "Well, I'm afraid</w:t>
      </w:r>
      <w:r w:rsidRPr="004E0BEB">
        <w:rPr>
          <w:lang w:val="en-US"/>
        </w:rPr>
        <w:br/>
        <w:t>There's nothing else of interest." You played</w:t>
      </w:r>
      <w:r w:rsidRPr="004E0BEB">
        <w:rPr>
          <w:lang w:val="en-US"/>
        </w:rPr>
        <w:br/>
        <w:t>Network roulette: the dial turned and trk'ed.</w:t>
      </w:r>
      <w:r w:rsidRPr="004E0BEB">
        <w:rPr>
          <w:lang w:val="en-US"/>
        </w:rPr>
        <w:br/>
        <w:t>Commercials were beheaded. Faces flicked.</w:t>
      </w:r>
      <w:r w:rsidRPr="004E0BEB">
        <w:rPr>
          <w:lang w:val="en-US"/>
        </w:rPr>
        <w:br/>
        <w:t>An open mouth in midsong was struck out.</w:t>
      </w:r>
      <w:r w:rsidRPr="004E0BEB">
        <w:rPr>
          <w:lang w:val="en-US"/>
        </w:rPr>
        <w:br/>
      </w:r>
      <w:r>
        <w:rPr>
          <w:lang w:val="en-US"/>
        </w:rPr>
        <w:t>An imbecile with sideburns was about</w:t>
      </w:r>
      <w:r>
        <w:rPr>
          <w:lang w:val="en-US"/>
        </w:rPr>
        <w:br/>
      </w:r>
      <w:bookmarkStart w:id="0" w:name="line469"/>
      <w:bookmarkEnd w:id="0"/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use his gun, but you were much too quick.</w:t>
      </w:r>
      <w:r>
        <w:rPr>
          <w:lang w:val="en-US"/>
        </w:rPr>
        <w:br/>
        <w:t xml:space="preserve">A jovial Negro raised his trumpet. </w:t>
      </w:r>
      <w:proofErr w:type="spellStart"/>
      <w:r>
        <w:rPr>
          <w:lang w:val="en-US"/>
        </w:rPr>
        <w:t>Trk</w:t>
      </w:r>
      <w:proofErr w:type="spellEnd"/>
      <w:r>
        <w:rPr>
          <w:lang w:val="en-US"/>
        </w:rPr>
        <w:t>. (ll. 463-470)</w:t>
      </w:r>
    </w:p>
    <w:p w:rsidR="004E0BEB" w:rsidRDefault="004E0BEB" w:rsidP="004E0BEB">
      <w:pPr>
        <w:rPr>
          <w:color w:val="1F497D"/>
          <w:lang w:val="en-US"/>
        </w:rPr>
      </w:pPr>
    </w:p>
    <w:p w:rsidR="004E0BEB" w:rsidRDefault="004E0BEB" w:rsidP="004E0BEB">
      <w:pPr>
        <w:rPr>
          <w:lang w:val="en-US"/>
        </w:rPr>
      </w:pPr>
      <w:r>
        <w:rPr>
          <w:lang w:val="en-US"/>
        </w:rPr>
        <w:t xml:space="preserve">According to </w:t>
      </w:r>
      <w:proofErr w:type="spellStart"/>
      <w:r>
        <w:rPr>
          <w:lang w:val="en-US"/>
        </w:rPr>
        <w:t>Kinbote</w:t>
      </w:r>
      <w:proofErr w:type="spellEnd"/>
      <w:r>
        <w:rPr>
          <w:lang w:val="en-US"/>
        </w:rPr>
        <w:t>, Hazel Shade (the poet’s daughter who twisted words) resembled him in certain respects:</w:t>
      </w:r>
    </w:p>
    <w:p w:rsidR="004E0BEB" w:rsidRDefault="004E0BEB" w:rsidP="004E0BEB">
      <w:pPr>
        <w:rPr>
          <w:lang w:val="en-US"/>
        </w:rPr>
      </w:pPr>
    </w:p>
    <w:p w:rsidR="004E0BEB" w:rsidRDefault="004E0BEB" w:rsidP="004E0BEB">
      <w:pPr>
        <w:rPr>
          <w:lang w:val="en-US"/>
        </w:rPr>
      </w:pPr>
      <w:r>
        <w:rPr>
          <w:lang w:val="en-US"/>
        </w:rPr>
        <w:t>One of the examples her father gives is odd. I am quite sure it was I who one day, when we were discussing "mirror words," observed (and I recall the poet's expression of stupefaction) that "spider" in reverse is "</w:t>
      </w:r>
      <w:proofErr w:type="spellStart"/>
      <w:r>
        <w:rPr>
          <w:lang w:val="en-US"/>
        </w:rPr>
        <w:t>redips</w:t>
      </w:r>
      <w:proofErr w:type="spellEnd"/>
      <w:r>
        <w:rPr>
          <w:lang w:val="en-US"/>
        </w:rPr>
        <w:t>," and "T.S. Eliot," "</w:t>
      </w:r>
      <w:proofErr w:type="spellStart"/>
      <w:r>
        <w:rPr>
          <w:lang w:val="en-US"/>
        </w:rPr>
        <w:t>toilest</w:t>
      </w:r>
      <w:proofErr w:type="spellEnd"/>
      <w:r>
        <w:rPr>
          <w:lang w:val="en-US"/>
        </w:rPr>
        <w:t>." But then it is also true that Hazel Shade resembled me in certain respects. (</w:t>
      </w:r>
      <w:proofErr w:type="gramStart"/>
      <w:r>
        <w:rPr>
          <w:lang w:val="en-US"/>
        </w:rPr>
        <w:t>note</w:t>
      </w:r>
      <w:proofErr w:type="gramEnd"/>
      <w:r>
        <w:rPr>
          <w:lang w:val="en-US"/>
        </w:rPr>
        <w:t xml:space="preserve"> to Lines 347-348)</w:t>
      </w:r>
    </w:p>
    <w:p w:rsidR="004E0BEB" w:rsidRDefault="004E0BEB" w:rsidP="004E0BEB">
      <w:pPr>
        <w:rPr>
          <w:lang w:val="en-US"/>
        </w:rPr>
      </w:pPr>
    </w:p>
    <w:p w:rsidR="004E0BEB" w:rsidRDefault="004E0BEB" w:rsidP="004E0BEB">
      <w:pPr>
        <w:rPr>
          <w:lang w:val="en-US"/>
        </w:rPr>
      </w:pPr>
      <w:r>
        <w:rPr>
          <w:lang w:val="en-US"/>
        </w:rPr>
        <w:t xml:space="preserve">On </w:t>
      </w:r>
      <w:proofErr w:type="spellStart"/>
      <w:r>
        <w:rPr>
          <w:lang w:val="en-US"/>
        </w:rPr>
        <w:t>Antiterra</w:t>
      </w:r>
      <w:proofErr w:type="spellEnd"/>
      <w:r>
        <w:rPr>
          <w:lang w:val="en-US"/>
        </w:rPr>
        <w:t xml:space="preserve"> T. S. Eliot is represented by Milton Eliot, the real-estate man, and old </w:t>
      </w:r>
      <w:proofErr w:type="spellStart"/>
      <w:r>
        <w:rPr>
          <w:lang w:val="en-US"/>
        </w:rPr>
        <w:t>Kithar</w:t>
      </w:r>
      <w:proofErr w:type="spellEnd"/>
      <w:r>
        <w:rPr>
          <w:lang w:val="en-US"/>
        </w:rPr>
        <w:t xml:space="preserve"> K. L. </w:t>
      </w:r>
      <w:proofErr w:type="spellStart"/>
      <w:r>
        <w:rPr>
          <w:lang w:val="en-US"/>
        </w:rPr>
        <w:t>Sween</w:t>
      </w:r>
      <w:proofErr w:type="spellEnd"/>
      <w:r>
        <w:rPr>
          <w:lang w:val="en-US"/>
        </w:rPr>
        <w:t xml:space="preserve">, the author of </w:t>
      </w:r>
      <w:r>
        <w:rPr>
          <w:i/>
          <w:iCs/>
          <w:lang w:val="en-US"/>
        </w:rPr>
        <w:t>Agonic Lines</w:t>
      </w:r>
      <w:r>
        <w:rPr>
          <w:lang w:val="en-US"/>
        </w:rPr>
        <w:t xml:space="preserve">, </w:t>
      </w:r>
      <w:r>
        <w:rPr>
          <w:i/>
          <w:iCs/>
          <w:lang w:val="en-US"/>
        </w:rPr>
        <w:t xml:space="preserve">The Waistline </w:t>
      </w:r>
      <w:r>
        <w:rPr>
          <w:lang w:val="en-US"/>
        </w:rPr>
        <w:t xml:space="preserve">(a satire in free verse on Anglo-American feeding habits) and </w:t>
      </w:r>
      <w:r>
        <w:rPr>
          <w:i/>
          <w:iCs/>
          <w:lang w:val="en-US"/>
        </w:rPr>
        <w:t xml:space="preserve">Cardinal </w:t>
      </w:r>
      <w:proofErr w:type="spellStart"/>
      <w:r>
        <w:rPr>
          <w:i/>
          <w:iCs/>
          <w:lang w:val="en-US"/>
        </w:rPr>
        <w:t>Grishkin</w:t>
      </w:r>
      <w:proofErr w:type="spellEnd"/>
      <w:r>
        <w:rPr>
          <w:i/>
          <w:iCs/>
          <w:lang w:val="en-US"/>
        </w:rPr>
        <w:t xml:space="preserve"> </w:t>
      </w:r>
      <w:r>
        <w:rPr>
          <w:lang w:val="en-US"/>
        </w:rPr>
        <w:t>(an overtly subtle yarn extolling the Roman faith). Van sees them together in the lobby of Alphonse Four (</w:t>
      </w:r>
      <w:proofErr w:type="spellStart"/>
      <w:r>
        <w:rPr>
          <w:lang w:val="en-US"/>
        </w:rPr>
        <w:t>Lucette’s</w:t>
      </w:r>
      <w:proofErr w:type="spellEnd"/>
      <w:r>
        <w:rPr>
          <w:lang w:val="en-US"/>
        </w:rPr>
        <w:t xml:space="preserve"> hotel in Paris):</w:t>
      </w:r>
    </w:p>
    <w:p w:rsidR="004E0BEB" w:rsidRDefault="004E0BEB" w:rsidP="004E0BEB">
      <w:pPr>
        <w:rPr>
          <w:lang w:val="en-US"/>
        </w:rPr>
      </w:pPr>
    </w:p>
    <w:p w:rsidR="004E0BEB" w:rsidRPr="004E0BEB" w:rsidRDefault="004E0BEB" w:rsidP="004E0BEB">
      <w:pPr>
        <w:rPr>
          <w:lang w:val="en-US"/>
        </w:rPr>
      </w:pPr>
      <w:r>
        <w:rPr>
          <w:lang w:val="en-US"/>
        </w:rPr>
        <w:t xml:space="preserve">The </w:t>
      </w:r>
      <w:proofErr w:type="spellStart"/>
      <w:r>
        <w:rPr>
          <w:lang w:val="en-US"/>
        </w:rPr>
        <w:t>Bourbonian</w:t>
      </w:r>
      <w:proofErr w:type="spellEnd"/>
      <w:r>
        <w:rPr>
          <w:lang w:val="en-US"/>
        </w:rPr>
        <w:t xml:space="preserve">-chinned, dark, sleek-haired, ageless concierge, dubbed by Van in his blazer days ‘Alphonse </w:t>
      </w:r>
      <w:proofErr w:type="spellStart"/>
      <w:r>
        <w:rPr>
          <w:lang w:val="en-US"/>
        </w:rPr>
        <w:t>Cinq</w:t>
      </w:r>
      <w:proofErr w:type="spellEnd"/>
      <w:r>
        <w:rPr>
          <w:lang w:val="en-US"/>
        </w:rPr>
        <w:t xml:space="preserve">,’ believed he had just seen Mlle </w:t>
      </w:r>
      <w:proofErr w:type="spellStart"/>
      <w:r>
        <w:rPr>
          <w:lang w:val="en-US"/>
        </w:rPr>
        <w:t>Veen</w:t>
      </w:r>
      <w:proofErr w:type="spellEnd"/>
      <w:r>
        <w:rPr>
          <w:lang w:val="en-US"/>
        </w:rPr>
        <w:t xml:space="preserve"> in the </w:t>
      </w:r>
      <w:proofErr w:type="spellStart"/>
      <w:r>
        <w:rPr>
          <w:lang w:val="en-US"/>
        </w:rPr>
        <w:t>Récamier</w:t>
      </w:r>
      <w:proofErr w:type="spellEnd"/>
      <w:r>
        <w:rPr>
          <w:lang w:val="en-US"/>
        </w:rPr>
        <w:t xml:space="preserve"> room where Vivian Vale’s golden veils were on show. With a flick of coattail and a swing-gate click, Alphonse dashed out of his lodge and went to see. Van’s eye over his umbrella crook traveled around a carousel of Sapsucker paperbacks (with that wee striped woodpecker on every spine): </w:t>
      </w:r>
      <w:r>
        <w:rPr>
          <w:i/>
          <w:iCs/>
          <w:lang w:val="en-US"/>
        </w:rPr>
        <w:t xml:space="preserve">The </w:t>
      </w:r>
      <w:proofErr w:type="spellStart"/>
      <w:r>
        <w:rPr>
          <w:i/>
          <w:iCs/>
          <w:lang w:val="en-US"/>
        </w:rPr>
        <w:t>Gitanilla</w:t>
      </w:r>
      <w:proofErr w:type="spellEnd"/>
      <w:r>
        <w:rPr>
          <w:i/>
          <w:iCs/>
          <w:lang w:val="en-US"/>
        </w:rPr>
        <w:t xml:space="preserve">, </w:t>
      </w:r>
      <w:proofErr w:type="spellStart"/>
      <w:r>
        <w:rPr>
          <w:i/>
          <w:iCs/>
          <w:lang w:val="en-US"/>
        </w:rPr>
        <w:t>Salzman</w:t>
      </w:r>
      <w:proofErr w:type="spellEnd"/>
      <w:r>
        <w:rPr>
          <w:i/>
          <w:iCs/>
          <w:lang w:val="en-US"/>
        </w:rPr>
        <w:t xml:space="preserve">, </w:t>
      </w:r>
      <w:proofErr w:type="spellStart"/>
      <w:r>
        <w:rPr>
          <w:i/>
          <w:iCs/>
          <w:lang w:val="en-US"/>
        </w:rPr>
        <w:t>Salzman</w:t>
      </w:r>
      <w:proofErr w:type="spellEnd"/>
      <w:r>
        <w:rPr>
          <w:i/>
          <w:iCs/>
          <w:lang w:val="en-US"/>
        </w:rPr>
        <w:t xml:space="preserve">, </w:t>
      </w:r>
      <w:proofErr w:type="spellStart"/>
      <w:r>
        <w:rPr>
          <w:i/>
          <w:iCs/>
          <w:lang w:val="en-US"/>
        </w:rPr>
        <w:t>Salzman</w:t>
      </w:r>
      <w:proofErr w:type="spellEnd"/>
      <w:r>
        <w:rPr>
          <w:i/>
          <w:iCs/>
          <w:lang w:val="en-US"/>
        </w:rPr>
        <w:t xml:space="preserve">, Invitation to a Climax, Squirt, The Go-go Gang, The Threshold of Pain, The Chimes of Chose, The </w:t>
      </w:r>
      <w:proofErr w:type="spellStart"/>
      <w:r>
        <w:rPr>
          <w:i/>
          <w:iCs/>
          <w:lang w:val="en-US"/>
        </w:rPr>
        <w:t>Gitanilla</w:t>
      </w:r>
      <w:proofErr w:type="spellEnd"/>
      <w:r>
        <w:rPr>
          <w:i/>
          <w:iCs/>
          <w:lang w:val="en-US"/>
        </w:rPr>
        <w:t xml:space="preserve"> — </w:t>
      </w:r>
      <w:r>
        <w:rPr>
          <w:lang w:val="en-US"/>
        </w:rPr>
        <w:t xml:space="preserve">here a Wall Street, very ‘patrician’ colleague of Demon’s, old </w:t>
      </w:r>
      <w:proofErr w:type="spellStart"/>
      <w:r>
        <w:rPr>
          <w:lang w:val="en-US"/>
        </w:rPr>
        <w:t>Kithar</w:t>
      </w:r>
      <w:proofErr w:type="spellEnd"/>
      <w:r>
        <w:rPr>
          <w:lang w:val="en-US"/>
        </w:rPr>
        <w:t xml:space="preserve"> K.L. </w:t>
      </w:r>
      <w:proofErr w:type="spellStart"/>
      <w:r>
        <w:rPr>
          <w:lang w:val="en-US"/>
        </w:rPr>
        <w:t>Sween</w:t>
      </w:r>
      <w:proofErr w:type="spellEnd"/>
      <w:r>
        <w:rPr>
          <w:lang w:val="en-US"/>
        </w:rPr>
        <w:t>, who wrote verse, and the still older real-estate magnate Milton Eliot, went by without recognizing grateful Van, despite his being betrayed by several mirrors.</w:t>
      </w:r>
    </w:p>
    <w:p w:rsidR="004E0BEB" w:rsidRDefault="004E0BEB" w:rsidP="004E0BEB">
      <w:pPr>
        <w:rPr>
          <w:lang w:val="en-US"/>
        </w:rPr>
      </w:pPr>
      <w:r>
        <w:rPr>
          <w:lang w:val="en-US"/>
        </w:rPr>
        <w:t xml:space="preserve">The concierge returned shaking his head. Out of the goodness of his heart Van gave him a Goal guinea and said he’d call again at one-thirty. He walked through the lobby (where the author of </w:t>
      </w:r>
      <w:r>
        <w:rPr>
          <w:i/>
          <w:iCs/>
          <w:lang w:val="en-US"/>
        </w:rPr>
        <w:t xml:space="preserve">Agonic Lines </w:t>
      </w:r>
      <w:r>
        <w:rPr>
          <w:lang w:val="en-US"/>
        </w:rPr>
        <w:t xml:space="preserve">and </w:t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Eliot, </w:t>
      </w:r>
      <w:proofErr w:type="spellStart"/>
      <w:r>
        <w:rPr>
          <w:i/>
          <w:iCs/>
          <w:lang w:val="en-US"/>
        </w:rPr>
        <w:t>affalés</w:t>
      </w:r>
      <w:proofErr w:type="spellEnd"/>
      <w:r>
        <w:rPr>
          <w:i/>
          <w:iCs/>
          <w:lang w:val="en-US"/>
        </w:rPr>
        <w:t xml:space="preserve">, </w:t>
      </w:r>
      <w:r>
        <w:rPr>
          <w:lang w:val="en-US"/>
        </w:rPr>
        <w:t xml:space="preserve">with a great amount of jacket over their shoulders, </w:t>
      </w:r>
      <w:proofErr w:type="spellStart"/>
      <w:r>
        <w:rPr>
          <w:i/>
          <w:iCs/>
          <w:lang w:val="en-US"/>
        </w:rPr>
        <w:t>dans</w:t>
      </w:r>
      <w:proofErr w:type="spellEnd"/>
      <w:r>
        <w:rPr>
          <w:i/>
          <w:iCs/>
          <w:lang w:val="en-US"/>
        </w:rPr>
        <w:t xml:space="preserve"> des fauteuils, </w:t>
      </w:r>
      <w:r>
        <w:rPr>
          <w:lang w:val="en-US"/>
        </w:rPr>
        <w:t xml:space="preserve">were comparing cigars) and, leaving the hotel by a side exit, crossed the rue des </w:t>
      </w:r>
      <w:proofErr w:type="spellStart"/>
      <w:r>
        <w:rPr>
          <w:lang w:val="en-US"/>
        </w:rPr>
        <w:t>Jeunes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Martyres</w:t>
      </w:r>
      <w:proofErr w:type="spellEnd"/>
      <w:r>
        <w:rPr>
          <w:lang w:val="en-US"/>
        </w:rPr>
        <w:t xml:space="preserve"> for a drink at </w:t>
      </w:r>
      <w:proofErr w:type="spellStart"/>
      <w:r>
        <w:rPr>
          <w:lang w:val="en-US"/>
        </w:rPr>
        <w:t>Ovenman’s</w:t>
      </w:r>
      <w:proofErr w:type="spellEnd"/>
      <w:r>
        <w:rPr>
          <w:lang w:val="en-US"/>
        </w:rPr>
        <w:t>. (3.3)</w:t>
      </w:r>
    </w:p>
    <w:p w:rsidR="004E0BEB" w:rsidRDefault="004E0BEB" w:rsidP="004E0BEB">
      <w:pPr>
        <w:rPr>
          <w:lang w:val="en-US"/>
        </w:rPr>
      </w:pPr>
    </w:p>
    <w:p w:rsidR="004E0BEB" w:rsidRDefault="004E0BEB" w:rsidP="004E0BEB">
      <w:pPr>
        <w:rPr>
          <w:lang w:val="en-US"/>
        </w:rPr>
      </w:pPr>
      <w:r>
        <w:rPr>
          <w:lang w:val="en-US"/>
        </w:rPr>
        <w:t xml:space="preserve">Describing his visit to Paris (also known on </w:t>
      </w:r>
      <w:proofErr w:type="spellStart"/>
      <w:r>
        <w:rPr>
          <w:lang w:val="en-US"/>
        </w:rPr>
        <w:t>Antiterra</w:t>
      </w:r>
      <w:proofErr w:type="spellEnd"/>
      <w:r>
        <w:rPr>
          <w:lang w:val="en-US"/>
        </w:rPr>
        <w:t xml:space="preserve"> as Lute), Van mentions the Avenue Guillaume Pitt:</w:t>
      </w:r>
    </w:p>
    <w:p w:rsidR="004E0BEB" w:rsidRDefault="004E0BEB" w:rsidP="004E0BEB">
      <w:pPr>
        <w:rPr>
          <w:lang w:val="en-US"/>
        </w:rPr>
      </w:pPr>
    </w:p>
    <w:p w:rsidR="004E0BEB" w:rsidRDefault="004E0BEB" w:rsidP="004E0BEB">
      <w:pPr>
        <w:rPr>
          <w:lang w:val="en-US"/>
        </w:rPr>
      </w:pPr>
      <w:r>
        <w:rPr>
          <w:lang w:val="en-US"/>
        </w:rPr>
        <w:t>On a bleak morning between the spring and summer of 1901, in Paris, as Van, black-</w:t>
      </w:r>
      <w:proofErr w:type="spellStart"/>
      <w:r>
        <w:rPr>
          <w:lang w:val="en-US"/>
        </w:rPr>
        <w:t>hatted</w:t>
      </w:r>
      <w:proofErr w:type="spellEnd"/>
      <w:r>
        <w:rPr>
          <w:lang w:val="en-US"/>
        </w:rPr>
        <w:t xml:space="preserve">, one hand playing with the warm loose change in his topcoat pocket and the other, fawn-gloved, </w:t>
      </w:r>
      <w:proofErr w:type="spellStart"/>
      <w:r>
        <w:rPr>
          <w:lang w:val="en-US"/>
        </w:rPr>
        <w:t>upswinging</w:t>
      </w:r>
      <w:proofErr w:type="spellEnd"/>
      <w:r>
        <w:rPr>
          <w:lang w:val="en-US"/>
        </w:rPr>
        <w:t xml:space="preserve"> a furled English umbrella, strode past a particularly unattractive sidewalk café among the many lining the Avenue Guillaume Pitt, a chubby bald man in a rumpled brown suit with a watch-chained waistcoat stood up and hailed him. (3.2)</w:t>
      </w:r>
    </w:p>
    <w:p w:rsidR="004E0BEB" w:rsidRDefault="004E0BEB" w:rsidP="004E0BEB">
      <w:pPr>
        <w:rPr>
          <w:lang w:val="en-US"/>
        </w:rPr>
      </w:pPr>
    </w:p>
    <w:p w:rsidR="004E0BEB" w:rsidRDefault="004E0BEB" w:rsidP="004E0BEB">
      <w:pPr>
        <w:rPr>
          <w:lang w:val="en-US"/>
        </w:rPr>
      </w:pPr>
      <w:r>
        <w:rPr>
          <w:lang w:val="en-US"/>
        </w:rPr>
        <w:t xml:space="preserve">In his “Ode to Count </w:t>
      </w:r>
      <w:proofErr w:type="spellStart"/>
      <w:r>
        <w:rPr>
          <w:lang w:val="en-US"/>
        </w:rPr>
        <w:t>Khvostov</w:t>
      </w:r>
      <w:proofErr w:type="spellEnd"/>
      <w:r>
        <w:rPr>
          <w:lang w:val="en-US"/>
        </w:rPr>
        <w:t xml:space="preserve">” Pushkin mentions </w:t>
      </w:r>
      <w:proofErr w:type="spellStart"/>
      <w:r>
        <w:rPr>
          <w:i/>
          <w:iCs/>
          <w:lang w:val="en-US"/>
        </w:rPr>
        <w:t>lyutyi</w:t>
      </w:r>
      <w:proofErr w:type="spellEnd"/>
      <w:r>
        <w:rPr>
          <w:i/>
          <w:iCs/>
          <w:lang w:val="en-US"/>
        </w:rPr>
        <w:t xml:space="preserve"> Pit</w:t>
      </w:r>
      <w:r>
        <w:rPr>
          <w:lang w:val="en-US"/>
        </w:rPr>
        <w:t xml:space="preserve"> (ferocious Pitt) who is trembling in Styx:</w:t>
      </w:r>
    </w:p>
    <w:p w:rsidR="004E0BEB" w:rsidRDefault="004E0BEB" w:rsidP="004E0BEB">
      <w:pPr>
        <w:rPr>
          <w:lang w:val="en-US"/>
        </w:rPr>
      </w:pPr>
    </w:p>
    <w:p w:rsidR="004E0BEB" w:rsidRPr="004E0BEB" w:rsidRDefault="004E0BEB" w:rsidP="004E0BEB">
      <w:pPr>
        <w:rPr>
          <w:lang w:val="en-US"/>
        </w:rPr>
      </w:pPr>
      <w:bookmarkStart w:id="1" w:name="comment1"/>
      <w:r>
        <w:rPr>
          <w:rStyle w:val="vl3"/>
        </w:rPr>
        <w:t>Султан</w:t>
      </w:r>
      <w:bookmarkEnd w:id="1"/>
      <w:r>
        <w:rPr>
          <w:rStyle w:val="vl3"/>
        </w:rPr>
        <w:t xml:space="preserve"> </w:t>
      </w:r>
      <w:bookmarkStart w:id="2" w:name="comment2"/>
      <w:r>
        <w:rPr>
          <w:rStyle w:val="vl3"/>
        </w:rPr>
        <w:t>ярится</w:t>
      </w:r>
      <w:bookmarkEnd w:id="2"/>
      <w:r>
        <w:rPr>
          <w:rStyle w:val="vl3"/>
          <w:vertAlign w:val="superscript"/>
        </w:rPr>
        <w:t> </w:t>
      </w:r>
      <w:bookmarkStart w:id="3" w:name="fns1"/>
      <w:bookmarkEnd w:id="3"/>
      <w:r>
        <w:rPr>
          <w:rStyle w:val="vl3"/>
          <w:vertAlign w:val="superscript"/>
        </w:rPr>
        <w:fldChar w:fldCharType="begin"/>
      </w:r>
      <w:r>
        <w:rPr>
          <w:rStyle w:val="vl3"/>
          <w:vertAlign w:val="superscript"/>
        </w:rPr>
        <w:instrText xml:space="preserve"> HYPERLINK "http://ilibrary.ru/text/551/p.1/index.html" \l "fn1" </w:instrText>
      </w:r>
      <w:r>
        <w:rPr>
          <w:rStyle w:val="vl3"/>
          <w:vertAlign w:val="superscript"/>
        </w:rPr>
        <w:fldChar w:fldCharType="separate"/>
      </w:r>
      <w:r>
        <w:rPr>
          <w:rStyle w:val="a3"/>
          <w:color w:val="auto"/>
          <w:vertAlign w:val="superscript"/>
        </w:rPr>
        <w:t>1</w:t>
      </w:r>
      <w:r>
        <w:rPr>
          <w:rStyle w:val="vl3"/>
          <w:vertAlign w:val="superscript"/>
        </w:rPr>
        <w:fldChar w:fldCharType="end"/>
      </w:r>
      <w:r>
        <w:rPr>
          <w:rStyle w:val="vl3"/>
        </w:rPr>
        <w:t xml:space="preserve">. </w:t>
      </w:r>
      <w:bookmarkStart w:id="4" w:name="comment3"/>
      <w:r>
        <w:rPr>
          <w:rStyle w:val="vl3"/>
        </w:rPr>
        <w:t>Кровь Эллады</w:t>
      </w:r>
      <w:bookmarkEnd w:id="4"/>
      <w:proofErr w:type="gramStart"/>
      <w:r>
        <w:br w:type="textWrapping" w:clear="all"/>
      </w:r>
      <w:bookmarkStart w:id="5" w:name="comment4"/>
      <w:r>
        <w:rPr>
          <w:rStyle w:val="vl3"/>
        </w:rPr>
        <w:t>И</w:t>
      </w:r>
      <w:proofErr w:type="gramEnd"/>
      <w:r>
        <w:rPr>
          <w:rStyle w:val="vl3"/>
        </w:rPr>
        <w:t xml:space="preserve"> </w:t>
      </w:r>
      <w:proofErr w:type="spellStart"/>
      <w:r>
        <w:rPr>
          <w:rStyle w:val="vl3"/>
        </w:rPr>
        <w:t>резвоскачет</w:t>
      </w:r>
      <w:bookmarkEnd w:id="5"/>
      <w:proofErr w:type="spellEnd"/>
      <w:r>
        <w:rPr>
          <w:rStyle w:val="vl3"/>
          <w:vertAlign w:val="superscript"/>
        </w:rPr>
        <w:t> </w:t>
      </w:r>
      <w:bookmarkStart w:id="6" w:name="fns2"/>
      <w:bookmarkEnd w:id="6"/>
      <w:r>
        <w:rPr>
          <w:rStyle w:val="vl3"/>
          <w:vertAlign w:val="superscript"/>
        </w:rPr>
        <w:fldChar w:fldCharType="begin"/>
      </w:r>
      <w:r>
        <w:rPr>
          <w:rStyle w:val="vl3"/>
          <w:vertAlign w:val="superscript"/>
        </w:rPr>
        <w:instrText xml:space="preserve"> HYPERLINK "http://ilibrary.ru/text/551/p.1/index.html" \l "fn2" </w:instrText>
      </w:r>
      <w:r>
        <w:rPr>
          <w:rStyle w:val="vl3"/>
          <w:vertAlign w:val="superscript"/>
        </w:rPr>
        <w:fldChar w:fldCharType="separate"/>
      </w:r>
      <w:r>
        <w:rPr>
          <w:rStyle w:val="a3"/>
          <w:color w:val="auto"/>
          <w:vertAlign w:val="superscript"/>
        </w:rPr>
        <w:t>2</w:t>
      </w:r>
      <w:r>
        <w:rPr>
          <w:rStyle w:val="vl3"/>
          <w:vertAlign w:val="superscript"/>
        </w:rPr>
        <w:fldChar w:fldCharType="end"/>
      </w:r>
      <w:r>
        <w:rPr>
          <w:rStyle w:val="vl3"/>
        </w:rPr>
        <w:t>, и кипит.</w:t>
      </w:r>
      <w:r>
        <w:br w:type="textWrapping" w:clear="all"/>
      </w:r>
      <w:proofErr w:type="gramStart"/>
      <w:r>
        <w:rPr>
          <w:rStyle w:val="vl3"/>
        </w:rPr>
        <w:t>Открылись</w:t>
      </w:r>
      <w:r w:rsidRPr="004E0BEB">
        <w:rPr>
          <w:rStyle w:val="vl3"/>
          <w:lang w:val="en-US"/>
        </w:rPr>
        <w:t xml:space="preserve"> </w:t>
      </w:r>
      <w:r>
        <w:rPr>
          <w:rStyle w:val="vl3"/>
        </w:rPr>
        <w:t>грекам</w:t>
      </w:r>
      <w:r w:rsidRPr="004E0BEB">
        <w:rPr>
          <w:rStyle w:val="vl3"/>
          <w:lang w:val="en-US"/>
        </w:rPr>
        <w:t xml:space="preserve"> </w:t>
      </w:r>
      <w:r>
        <w:rPr>
          <w:rStyle w:val="vl3"/>
        </w:rPr>
        <w:t>древни</w:t>
      </w:r>
      <w:proofErr w:type="gramEnd"/>
      <w:r w:rsidRPr="004E0BEB">
        <w:rPr>
          <w:rStyle w:val="vl3"/>
          <w:lang w:val="en-US"/>
        </w:rPr>
        <w:t xml:space="preserve"> </w:t>
      </w:r>
      <w:r>
        <w:rPr>
          <w:rStyle w:val="vl3"/>
        </w:rPr>
        <w:t>клады</w:t>
      </w:r>
      <w:r w:rsidRPr="004E0BEB">
        <w:rPr>
          <w:rStyle w:val="vl3"/>
          <w:vertAlign w:val="superscript"/>
          <w:lang w:val="en-US"/>
        </w:rPr>
        <w:t> </w:t>
      </w:r>
      <w:bookmarkStart w:id="7" w:name="fns3"/>
      <w:bookmarkEnd w:id="7"/>
      <w:r>
        <w:rPr>
          <w:rStyle w:val="vl3"/>
          <w:vertAlign w:val="superscript"/>
        </w:rPr>
        <w:fldChar w:fldCharType="begin"/>
      </w:r>
      <w:r w:rsidRPr="004E0BEB">
        <w:rPr>
          <w:rStyle w:val="vl3"/>
          <w:vertAlign w:val="superscript"/>
          <w:lang w:val="en-US"/>
        </w:rPr>
        <w:instrText xml:space="preserve"> HYPERLINK "http://ilibrary.ru/text/551/p.1/index.html" \l "fn3" </w:instrText>
      </w:r>
      <w:r>
        <w:rPr>
          <w:rStyle w:val="vl3"/>
          <w:vertAlign w:val="superscript"/>
        </w:rPr>
        <w:fldChar w:fldCharType="separate"/>
      </w:r>
      <w:r w:rsidRPr="004E0BEB">
        <w:rPr>
          <w:rStyle w:val="a3"/>
          <w:color w:val="auto"/>
          <w:vertAlign w:val="superscript"/>
          <w:lang w:val="en-US"/>
        </w:rPr>
        <w:t>3</w:t>
      </w:r>
      <w:r>
        <w:rPr>
          <w:rStyle w:val="vl3"/>
          <w:vertAlign w:val="superscript"/>
        </w:rPr>
        <w:fldChar w:fldCharType="end"/>
      </w:r>
      <w:r w:rsidRPr="004E0BEB">
        <w:rPr>
          <w:rStyle w:val="vl3"/>
          <w:lang w:val="en-US"/>
        </w:rPr>
        <w:t>,</w:t>
      </w:r>
      <w:r w:rsidRPr="004E0BEB">
        <w:rPr>
          <w:lang w:val="en-US"/>
        </w:rPr>
        <w:br w:type="textWrapping" w:clear="all"/>
      </w:r>
      <w:r>
        <w:rPr>
          <w:rStyle w:val="vl3"/>
        </w:rPr>
        <w:t>Трепещет</w:t>
      </w:r>
      <w:r w:rsidRPr="004E0BEB">
        <w:rPr>
          <w:rStyle w:val="vl3"/>
          <w:lang w:val="en-US"/>
        </w:rPr>
        <w:t xml:space="preserve"> </w:t>
      </w:r>
      <w:r>
        <w:rPr>
          <w:rStyle w:val="vl3"/>
        </w:rPr>
        <w:t>в</w:t>
      </w:r>
      <w:r w:rsidRPr="004E0BEB">
        <w:rPr>
          <w:rStyle w:val="vl3"/>
          <w:lang w:val="en-US"/>
        </w:rPr>
        <w:t xml:space="preserve"> </w:t>
      </w:r>
      <w:r>
        <w:rPr>
          <w:rStyle w:val="vl3"/>
        </w:rPr>
        <w:t>Стиксе</w:t>
      </w:r>
      <w:r w:rsidRPr="004E0BEB">
        <w:rPr>
          <w:rStyle w:val="vl3"/>
          <w:lang w:val="en-US"/>
        </w:rPr>
        <w:t xml:space="preserve"> </w:t>
      </w:r>
      <w:r>
        <w:rPr>
          <w:rStyle w:val="vl3"/>
        </w:rPr>
        <w:t>лютый</w:t>
      </w:r>
      <w:r w:rsidRPr="004E0BEB">
        <w:rPr>
          <w:rStyle w:val="vl3"/>
          <w:lang w:val="en-US"/>
        </w:rPr>
        <w:t xml:space="preserve"> </w:t>
      </w:r>
      <w:bookmarkStart w:id="8" w:name="comment5"/>
      <w:r>
        <w:rPr>
          <w:rStyle w:val="vl3"/>
        </w:rPr>
        <w:t>Пит</w:t>
      </w:r>
      <w:bookmarkEnd w:id="8"/>
      <w:r w:rsidRPr="004E0BEB">
        <w:rPr>
          <w:rStyle w:val="vl3"/>
          <w:vertAlign w:val="superscript"/>
          <w:lang w:val="en-US"/>
        </w:rPr>
        <w:t> </w:t>
      </w:r>
      <w:bookmarkStart w:id="9" w:name="fns4"/>
      <w:bookmarkEnd w:id="9"/>
      <w:r>
        <w:rPr>
          <w:rStyle w:val="vl3"/>
          <w:vertAlign w:val="superscript"/>
        </w:rPr>
        <w:fldChar w:fldCharType="begin"/>
      </w:r>
      <w:r w:rsidRPr="004E0BEB">
        <w:rPr>
          <w:rStyle w:val="vl3"/>
          <w:vertAlign w:val="superscript"/>
          <w:lang w:val="en-US"/>
        </w:rPr>
        <w:instrText xml:space="preserve"> HYPERLINK "http://ilibrary.ru/text/551/p.1/index.html" \l "fn4" </w:instrText>
      </w:r>
      <w:r>
        <w:rPr>
          <w:rStyle w:val="vl3"/>
          <w:vertAlign w:val="superscript"/>
        </w:rPr>
        <w:fldChar w:fldCharType="separate"/>
      </w:r>
      <w:r w:rsidRPr="004E0BEB">
        <w:rPr>
          <w:rStyle w:val="a3"/>
          <w:color w:val="auto"/>
          <w:vertAlign w:val="superscript"/>
          <w:lang w:val="en-US"/>
        </w:rPr>
        <w:t>4</w:t>
      </w:r>
      <w:r>
        <w:rPr>
          <w:rStyle w:val="vl3"/>
          <w:vertAlign w:val="superscript"/>
        </w:rPr>
        <w:fldChar w:fldCharType="end"/>
      </w:r>
      <w:r w:rsidRPr="004E0BEB">
        <w:rPr>
          <w:rStyle w:val="vl3"/>
          <w:lang w:val="en-US"/>
        </w:rPr>
        <w:t>.</w:t>
      </w:r>
    </w:p>
    <w:p w:rsidR="004E0BEB" w:rsidRPr="004E0BEB" w:rsidRDefault="004E0BEB" w:rsidP="004E0BEB">
      <w:pPr>
        <w:rPr>
          <w:lang w:val="en-US"/>
        </w:rPr>
      </w:pPr>
    </w:p>
    <w:p w:rsidR="004E0BEB" w:rsidRDefault="004E0BEB" w:rsidP="004E0BEB">
      <w:pPr>
        <w:rPr>
          <w:lang w:val="en-US"/>
        </w:rPr>
      </w:pPr>
      <w:r>
        <w:rPr>
          <w:lang w:val="en-US"/>
        </w:rPr>
        <w:t xml:space="preserve">In footnote 4 Pushkin says: “G. Pitt, the famous English minister and notorious enemy of freedom.” On </w:t>
      </w:r>
      <w:proofErr w:type="spellStart"/>
      <w:r>
        <w:rPr>
          <w:lang w:val="en-US"/>
        </w:rPr>
        <w:t>Antiterra</w:t>
      </w:r>
      <w:proofErr w:type="spellEnd"/>
      <w:r>
        <w:rPr>
          <w:lang w:val="en-US"/>
        </w:rPr>
        <w:t xml:space="preserve"> France was annexed by England in 1815.</w:t>
      </w:r>
    </w:p>
    <w:p w:rsidR="004E0BEB" w:rsidRDefault="004E0BEB" w:rsidP="004E0BEB">
      <w:pPr>
        <w:rPr>
          <w:color w:val="1F497D"/>
          <w:lang w:val="en-US"/>
        </w:rPr>
      </w:pPr>
    </w:p>
    <w:p w:rsidR="004E0BEB" w:rsidRDefault="004E0BEB" w:rsidP="004E0BEB">
      <w:pPr>
        <w:rPr>
          <w:lang w:val="en-US"/>
        </w:rPr>
      </w:pPr>
      <w:r>
        <w:rPr>
          <w:lang w:val="en-US"/>
        </w:rPr>
        <w:t xml:space="preserve">Pushkin’s poem begins: </w:t>
      </w:r>
      <w:r>
        <w:rPr>
          <w:i/>
          <w:iCs/>
          <w:lang w:val="en-US"/>
        </w:rPr>
        <w:t xml:space="preserve">Sultan </w:t>
      </w:r>
      <w:proofErr w:type="spellStart"/>
      <w:r>
        <w:rPr>
          <w:i/>
          <w:iCs/>
          <w:lang w:val="en-US"/>
        </w:rPr>
        <w:t>yaritsya</w:t>
      </w:r>
      <w:proofErr w:type="spellEnd"/>
      <w:r>
        <w:rPr>
          <w:lang w:val="en-US"/>
        </w:rPr>
        <w:t xml:space="preserve"> (The sultan is furious). Describing the catastrophe in which his father perished, Van compares himself to a sultan:</w:t>
      </w:r>
    </w:p>
    <w:p w:rsidR="004E0BEB" w:rsidRDefault="004E0BEB" w:rsidP="004E0BEB">
      <w:pPr>
        <w:rPr>
          <w:lang w:val="en-US"/>
        </w:rPr>
      </w:pPr>
    </w:p>
    <w:p w:rsidR="004E0BEB" w:rsidRDefault="004E0BEB" w:rsidP="004E0BEB">
      <w:pPr>
        <w:rPr>
          <w:lang w:val="en-US"/>
        </w:rPr>
      </w:pPr>
      <w:r>
        <w:rPr>
          <w:lang w:val="en-US"/>
        </w:rPr>
        <w:t xml:space="preserve">Idly, one March morning, 1905, on the terrace of Villa </w:t>
      </w:r>
      <w:proofErr w:type="spellStart"/>
      <w:r>
        <w:rPr>
          <w:lang w:val="en-US"/>
        </w:rPr>
        <w:t>Armina</w:t>
      </w:r>
      <w:proofErr w:type="spellEnd"/>
      <w:r>
        <w:rPr>
          <w:lang w:val="en-US"/>
        </w:rPr>
        <w:t xml:space="preserve">, where he sat on a rug, surrounded by four or five lazy nudes, like a sultan, Van opened an American daily paper published in Nice. In the fourth or fifth worst airplane disaster of the young century, a gigantic flying machine had inexplicably disintegrated at fifteen thousand feet above the Pacific between </w:t>
      </w:r>
      <w:proofErr w:type="spellStart"/>
      <w:r>
        <w:rPr>
          <w:lang w:val="en-US"/>
        </w:rPr>
        <w:t>Lisiansky</w:t>
      </w:r>
      <w:proofErr w:type="spellEnd"/>
      <w:r>
        <w:rPr>
          <w:lang w:val="en-US"/>
        </w:rPr>
        <w:t xml:space="preserve"> and </w:t>
      </w:r>
      <w:proofErr w:type="spellStart"/>
      <w:r>
        <w:rPr>
          <w:lang w:val="en-US"/>
        </w:rPr>
        <w:t>Laysanov</w:t>
      </w:r>
      <w:proofErr w:type="spellEnd"/>
      <w:r>
        <w:rPr>
          <w:lang w:val="en-US"/>
        </w:rPr>
        <w:t xml:space="preserve"> Islands in the </w:t>
      </w:r>
      <w:proofErr w:type="spellStart"/>
      <w:r>
        <w:rPr>
          <w:lang w:val="en-US"/>
        </w:rPr>
        <w:t>Gavaille</w:t>
      </w:r>
      <w:proofErr w:type="spellEnd"/>
      <w:r>
        <w:rPr>
          <w:lang w:val="en-US"/>
        </w:rPr>
        <w:t xml:space="preserve"> region. (3.7)</w:t>
      </w:r>
    </w:p>
    <w:p w:rsidR="004E0BEB" w:rsidRDefault="004E0BEB" w:rsidP="004E0BEB">
      <w:pPr>
        <w:rPr>
          <w:lang w:val="en-US"/>
        </w:rPr>
      </w:pPr>
    </w:p>
    <w:p w:rsidR="004E0BEB" w:rsidRDefault="004E0BEB" w:rsidP="004E0BEB">
      <w:pPr>
        <w:rPr>
          <w:lang w:val="en-US"/>
        </w:rPr>
      </w:pPr>
      <w:r>
        <w:rPr>
          <w:lang w:val="en-US"/>
        </w:rPr>
        <w:t xml:space="preserve">Villa </w:t>
      </w:r>
      <w:proofErr w:type="spellStart"/>
      <w:r>
        <w:rPr>
          <w:lang w:val="en-US"/>
        </w:rPr>
        <w:t>Armina</w:t>
      </w:r>
      <w:proofErr w:type="spellEnd"/>
      <w:r>
        <w:rPr>
          <w:lang w:val="en-US"/>
        </w:rPr>
        <w:t xml:space="preserve"> brings to mind Villa </w:t>
      </w:r>
      <w:proofErr w:type="spellStart"/>
      <w:r>
        <w:rPr>
          <w:lang w:val="en-US"/>
        </w:rPr>
        <w:t>Libitina</w:t>
      </w:r>
      <w:proofErr w:type="spellEnd"/>
      <w:r>
        <w:rPr>
          <w:lang w:val="en-US"/>
        </w:rPr>
        <w:t xml:space="preserve"> visited by </w:t>
      </w:r>
      <w:proofErr w:type="spellStart"/>
      <w:r>
        <w:rPr>
          <w:lang w:val="en-US"/>
        </w:rPr>
        <w:t>Gradus</w:t>
      </w:r>
      <w:proofErr w:type="spellEnd"/>
      <w:r>
        <w:rPr>
          <w:lang w:val="en-US"/>
        </w:rPr>
        <w:t xml:space="preserve"> in </w:t>
      </w:r>
      <w:r>
        <w:rPr>
          <w:i/>
          <w:iCs/>
          <w:lang w:val="en-US"/>
        </w:rPr>
        <w:t>Pale Fire</w:t>
      </w:r>
      <w:r>
        <w:rPr>
          <w:lang w:val="en-US"/>
        </w:rPr>
        <w:t xml:space="preserve">. </w:t>
      </w:r>
      <w:proofErr w:type="spellStart"/>
      <w:r>
        <w:rPr>
          <w:i/>
          <w:iCs/>
          <w:lang w:val="en-US"/>
        </w:rPr>
        <w:t>Gradus</w:t>
      </w:r>
      <w:proofErr w:type="spellEnd"/>
      <w:r>
        <w:rPr>
          <w:lang w:val="en-US"/>
        </w:rPr>
        <w:t xml:space="preserve"> is Russian for “degree.” In his memoir essay “</w:t>
      </w:r>
      <w:proofErr w:type="spellStart"/>
      <w:r>
        <w:rPr>
          <w:lang w:val="en-US"/>
        </w:rPr>
        <w:t>Bryusov</w:t>
      </w:r>
      <w:proofErr w:type="spellEnd"/>
      <w:r>
        <w:rPr>
          <w:lang w:val="en-US"/>
        </w:rPr>
        <w:t xml:space="preserve">” (1925) </w:t>
      </w:r>
      <w:proofErr w:type="spellStart"/>
      <w:r>
        <w:rPr>
          <w:lang w:val="en-US"/>
        </w:rPr>
        <w:t>Hodasevich</w:t>
      </w:r>
      <w:proofErr w:type="spellEnd"/>
      <w:r>
        <w:rPr>
          <w:lang w:val="en-US"/>
        </w:rPr>
        <w:t xml:space="preserve"> uses the phrase </w:t>
      </w:r>
      <w:proofErr w:type="spellStart"/>
      <w:proofErr w:type="gramStart"/>
      <w:r>
        <w:rPr>
          <w:i/>
          <w:iCs/>
          <w:lang w:val="en-US"/>
        </w:rPr>
        <w:t>na</w:t>
      </w:r>
      <w:proofErr w:type="spellEnd"/>
      <w:proofErr w:type="gram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stol’ko</w:t>
      </w:r>
      <w:proofErr w:type="spellEnd"/>
      <w:r>
        <w:rPr>
          <w:i/>
          <w:iCs/>
          <w:lang w:val="en-US"/>
        </w:rPr>
        <w:t xml:space="preserve">-to </w:t>
      </w:r>
      <w:proofErr w:type="spellStart"/>
      <w:r>
        <w:rPr>
          <w:i/>
          <w:iCs/>
          <w:lang w:val="en-US"/>
        </w:rPr>
        <w:t>gradusov</w:t>
      </w:r>
      <w:proofErr w:type="spellEnd"/>
      <w:r>
        <w:rPr>
          <w:lang w:val="en-US"/>
        </w:rPr>
        <w:t xml:space="preserve"> (to so and so many degrees):</w:t>
      </w:r>
    </w:p>
    <w:p w:rsidR="004E0BEB" w:rsidRDefault="004E0BEB" w:rsidP="004E0BEB">
      <w:pPr>
        <w:rPr>
          <w:lang w:val="en-US"/>
        </w:rPr>
      </w:pPr>
    </w:p>
    <w:p w:rsidR="004E0BEB" w:rsidRDefault="004E0BEB" w:rsidP="004E0BEB">
      <w:r>
        <w:t>А какая надежда на то</w:t>
      </w:r>
      <w:r w:rsidRPr="004E0BEB">
        <w:t xml:space="preserve">, </w:t>
      </w:r>
      <w:r>
        <w:t>что в</w:t>
      </w:r>
      <w:r>
        <w:rPr>
          <w:lang w:val="en-US"/>
        </w:rPr>
        <w:t> </w:t>
      </w:r>
      <w:r>
        <w:t>истории литературы будет сказано</w:t>
      </w:r>
      <w:r w:rsidRPr="004E0BEB">
        <w:t>: "</w:t>
      </w:r>
      <w:r>
        <w:t>в таком</w:t>
      </w:r>
      <w:r w:rsidRPr="004E0BEB">
        <w:t>-</w:t>
      </w:r>
      <w:r>
        <w:t>то году повернул русскую</w:t>
      </w:r>
      <w:r>
        <w:rPr>
          <w:lang w:val="en-US"/>
        </w:rPr>
        <w:t> </w:t>
      </w:r>
      <w:r>
        <w:t xml:space="preserve">литературу </w:t>
      </w:r>
      <w:proofErr w:type="gramStart"/>
      <w:r>
        <w:t>на</w:t>
      </w:r>
      <w:proofErr w:type="gramEnd"/>
      <w:r>
        <w:t xml:space="preserve"> столько</w:t>
      </w:r>
      <w:r w:rsidRPr="004E0BEB">
        <w:t>-</w:t>
      </w:r>
      <w:r>
        <w:t>то градусов".</w:t>
      </w:r>
    </w:p>
    <w:p w:rsidR="004E0BEB" w:rsidRDefault="004E0BEB" w:rsidP="004E0BEB"/>
    <w:p w:rsidR="004E0BEB" w:rsidRDefault="004E0BEB" w:rsidP="004E0BEB">
      <w:pPr>
        <w:rPr>
          <w:lang w:val="en-US"/>
        </w:rPr>
      </w:pPr>
      <w:r>
        <w:rPr>
          <w:lang w:val="en-US"/>
        </w:rPr>
        <w:t>And what hope that in the history of literature it will be said: “in the year so and so he [</w:t>
      </w:r>
      <w:proofErr w:type="spellStart"/>
      <w:r>
        <w:rPr>
          <w:lang w:val="en-US"/>
        </w:rPr>
        <w:t>Bryusov</w:t>
      </w:r>
      <w:proofErr w:type="spellEnd"/>
      <w:r>
        <w:rPr>
          <w:lang w:val="en-US"/>
        </w:rPr>
        <w:t>] turned Russian Literature to so and so many degrees.”</w:t>
      </w:r>
    </w:p>
    <w:p w:rsidR="004E0BEB" w:rsidRDefault="004E0BEB" w:rsidP="004E0BEB">
      <w:pPr>
        <w:rPr>
          <w:lang w:val="en-US"/>
        </w:rPr>
      </w:pPr>
    </w:p>
    <w:p w:rsidR="004E0BEB" w:rsidRDefault="004E0BEB" w:rsidP="004E0BEB">
      <w:pPr>
        <w:rPr>
          <w:lang w:val="en-US"/>
        </w:rPr>
      </w:pPr>
      <w:proofErr w:type="spellStart"/>
      <w:r>
        <w:rPr>
          <w:lang w:val="en-US"/>
        </w:rPr>
        <w:t>Armina</w:t>
      </w:r>
      <w:proofErr w:type="spellEnd"/>
      <w:r>
        <w:rPr>
          <w:lang w:val="en-US"/>
        </w:rPr>
        <w:t xml:space="preserve"> = Marina = </w:t>
      </w:r>
      <w:proofErr w:type="spellStart"/>
      <w:r>
        <w:rPr>
          <w:lang w:val="en-US"/>
        </w:rPr>
        <w:t>Ariman</w:t>
      </w:r>
      <w:proofErr w:type="spellEnd"/>
      <w:r>
        <w:rPr>
          <w:lang w:val="en-US"/>
        </w:rPr>
        <w:t xml:space="preserve"> = </w:t>
      </w:r>
      <w:proofErr w:type="spellStart"/>
      <w:r>
        <w:rPr>
          <w:lang w:val="en-US"/>
        </w:rPr>
        <w:t>Mirana</w:t>
      </w:r>
      <w:proofErr w:type="spellEnd"/>
    </w:p>
    <w:p w:rsidR="004E0BEB" w:rsidRDefault="004E0BEB" w:rsidP="004E0BEB">
      <w:pPr>
        <w:rPr>
          <w:lang w:val="en-US"/>
        </w:rPr>
      </w:pPr>
    </w:p>
    <w:p w:rsidR="004E0BEB" w:rsidRDefault="004E0BEB" w:rsidP="004E0BEB">
      <w:pPr>
        <w:rPr>
          <w:lang w:val="en-US"/>
        </w:rPr>
      </w:pPr>
      <w:proofErr w:type="spellStart"/>
      <w:r>
        <w:rPr>
          <w:lang w:val="en-US"/>
        </w:rPr>
        <w:t>Ariman</w:t>
      </w:r>
      <w:proofErr w:type="spellEnd"/>
      <w:r>
        <w:rPr>
          <w:lang w:val="en-US"/>
        </w:rPr>
        <w:t xml:space="preserve"> – </w:t>
      </w:r>
      <w:proofErr w:type="spellStart"/>
      <w:r>
        <w:rPr>
          <w:lang w:val="en-US"/>
        </w:rPr>
        <w:t>Ahriman</w:t>
      </w:r>
      <w:proofErr w:type="spellEnd"/>
      <w:r>
        <w:rPr>
          <w:lang w:val="en-US"/>
        </w:rPr>
        <w:t xml:space="preserve"> (the evil spirit in Zoroastrianism) in Russian spelling</w:t>
      </w:r>
    </w:p>
    <w:p w:rsidR="004E0BEB" w:rsidRDefault="004E0BEB" w:rsidP="004E0BEB">
      <w:pPr>
        <w:rPr>
          <w:lang w:val="en-US"/>
        </w:rPr>
      </w:pPr>
      <w:proofErr w:type="spellStart"/>
      <w:r>
        <w:rPr>
          <w:lang w:val="en-US"/>
        </w:rPr>
        <w:t>Mirana</w:t>
      </w:r>
      <w:proofErr w:type="spellEnd"/>
      <w:r>
        <w:rPr>
          <w:lang w:val="en-US"/>
        </w:rPr>
        <w:t xml:space="preserve"> – Hotel </w:t>
      </w:r>
      <w:proofErr w:type="spellStart"/>
      <w:r>
        <w:rPr>
          <w:lang w:val="en-US"/>
        </w:rPr>
        <w:t>Mirana</w:t>
      </w:r>
      <w:proofErr w:type="spellEnd"/>
      <w:r>
        <w:rPr>
          <w:lang w:val="en-US"/>
        </w:rPr>
        <w:t xml:space="preserve"> where </w:t>
      </w:r>
      <w:proofErr w:type="spellStart"/>
      <w:r>
        <w:rPr>
          <w:lang w:val="en-US"/>
        </w:rPr>
        <w:t>Humbert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Humbert</w:t>
      </w:r>
      <w:proofErr w:type="spellEnd"/>
      <w:r>
        <w:rPr>
          <w:lang w:val="en-US"/>
        </w:rPr>
        <w:t xml:space="preserve"> (the narrator and main character in VN’s novel </w:t>
      </w:r>
      <w:r>
        <w:rPr>
          <w:i/>
          <w:iCs/>
          <w:lang w:val="en-US"/>
        </w:rPr>
        <w:t>Lolita</w:t>
      </w:r>
      <w:r>
        <w:rPr>
          <w:lang w:val="en-US"/>
        </w:rPr>
        <w:t>, 1955) spent his childhood</w:t>
      </w:r>
    </w:p>
    <w:p w:rsidR="004E0BEB" w:rsidRDefault="004E0BEB" w:rsidP="004E0BEB">
      <w:pPr>
        <w:rPr>
          <w:lang w:val="en-US"/>
        </w:rPr>
      </w:pPr>
    </w:p>
    <w:p w:rsidR="004E0BEB" w:rsidRDefault="004E0BEB" w:rsidP="004E0BEB">
      <w:pPr>
        <w:rPr>
          <w:lang w:val="en-US"/>
        </w:rPr>
      </w:pPr>
      <w:r>
        <w:rPr>
          <w:lang w:val="en-US"/>
        </w:rPr>
        <w:t xml:space="preserve">In her memoir essay on </w:t>
      </w:r>
      <w:proofErr w:type="spellStart"/>
      <w:r>
        <w:rPr>
          <w:lang w:val="en-US"/>
        </w:rPr>
        <w:t>Bryusov</w:t>
      </w:r>
      <w:proofErr w:type="spellEnd"/>
      <w:r>
        <w:rPr>
          <w:lang w:val="en-US"/>
        </w:rPr>
        <w:t xml:space="preserve">, </w:t>
      </w:r>
      <w:proofErr w:type="spellStart"/>
      <w:r>
        <w:rPr>
          <w:i/>
          <w:iCs/>
          <w:lang w:val="en-US"/>
        </w:rPr>
        <w:t>Geroy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truda</w:t>
      </w:r>
      <w:proofErr w:type="spellEnd"/>
      <w:r>
        <w:rPr>
          <w:lang w:val="en-US"/>
        </w:rPr>
        <w:t xml:space="preserve"> (“The Hero of Toil,” 1925), Marina </w:t>
      </w:r>
      <w:proofErr w:type="spellStart"/>
      <w:r>
        <w:rPr>
          <w:lang w:val="en-US"/>
        </w:rPr>
        <w:t>Tsvetaev</w:t>
      </w:r>
      <w:proofErr w:type="spellEnd"/>
      <w:r>
        <w:rPr>
          <w:lang w:val="en-US"/>
        </w:rPr>
        <w:t xml:space="preserve"> calls </w:t>
      </w:r>
      <w:proofErr w:type="spellStart"/>
      <w:r>
        <w:rPr>
          <w:lang w:val="en-US"/>
        </w:rPr>
        <w:t>Bryusov</w:t>
      </w:r>
      <w:proofErr w:type="spellEnd"/>
      <w:r>
        <w:rPr>
          <w:lang w:val="en-US"/>
        </w:rPr>
        <w:t xml:space="preserve"> </w:t>
      </w:r>
      <w:proofErr w:type="spellStart"/>
      <w:r>
        <w:rPr>
          <w:i/>
          <w:iCs/>
          <w:lang w:val="en-US"/>
        </w:rPr>
        <w:t>trizhdy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rimlyanin</w:t>
      </w:r>
      <w:proofErr w:type="spellEnd"/>
      <w:r>
        <w:rPr>
          <w:lang w:val="en-US"/>
        </w:rPr>
        <w:t xml:space="preserve"> (a triple Roman):</w:t>
      </w:r>
    </w:p>
    <w:p w:rsidR="004E0BEB" w:rsidRDefault="004E0BEB" w:rsidP="004E0BEB">
      <w:pPr>
        <w:rPr>
          <w:lang w:val="en-US"/>
        </w:rPr>
      </w:pPr>
    </w:p>
    <w:p w:rsidR="004E0BEB" w:rsidRDefault="004E0BEB" w:rsidP="004E0BEB">
      <w:r>
        <w:t xml:space="preserve">Три слова являют нам Брюсова: воля, вол, волк. </w:t>
      </w:r>
      <w:proofErr w:type="gramStart"/>
      <w:r>
        <w:t>Триединство не только звуковое - смысловое - и воля - Рим, и вол - Рим, и волк - Рим.</w:t>
      </w:r>
      <w:proofErr w:type="gramEnd"/>
      <w:r>
        <w:t xml:space="preserve"> Трижды римлянином был Валерий Брюсов: волей и волом - в поэзии, волком (</w:t>
      </w:r>
      <w:proofErr w:type="spellStart"/>
      <w:r>
        <w:t>homo</w:t>
      </w:r>
      <w:proofErr w:type="spellEnd"/>
      <w:r>
        <w:t xml:space="preserve"> </w:t>
      </w:r>
      <w:proofErr w:type="spellStart"/>
      <w:r>
        <w:t>homini</w:t>
      </w:r>
      <w:proofErr w:type="spellEnd"/>
      <w:r>
        <w:t xml:space="preserve"> </w:t>
      </w:r>
      <w:proofErr w:type="spellStart"/>
      <w:r>
        <w:t>lupus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) в жизни. И не успокоится моё несправедливое, но жаждущее справедливости сердце, </w:t>
      </w:r>
      <w:proofErr w:type="gramStart"/>
      <w:r>
        <w:t>покамест</w:t>
      </w:r>
      <w:proofErr w:type="gramEnd"/>
      <w:r>
        <w:t xml:space="preserve"> в Риме - хотя бы в отдаленнейшем из пригородов его - не встанет - в чём, если не в мраморе? - изваяние: СКИФСКОМУ РИМЛЯНИНУ РИМ _____________________________</w:t>
      </w:r>
    </w:p>
    <w:p w:rsidR="004E0BEB" w:rsidRDefault="004E0BEB" w:rsidP="004E0BEB"/>
    <w:p w:rsidR="00FE062A" w:rsidRPr="004E0BEB" w:rsidRDefault="004E0BEB">
      <w:r>
        <w:rPr>
          <w:lang w:val="en-US"/>
        </w:rPr>
        <w:t>Alexey Sklyarenko</w:t>
      </w:r>
    </w:p>
    <w:sectPr w:rsidR="00FE062A" w:rsidRPr="004E0BEB" w:rsidSect="00FE0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4E0BEB"/>
    <w:rsid w:val="004E0BEB"/>
    <w:rsid w:val="00FE0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EB"/>
    <w:pPr>
      <w:spacing w:after="0" w:line="240" w:lineRule="auto"/>
    </w:pPr>
    <w:rPr>
      <w:rFonts w:ascii="Calibri" w:eastAsia="SimSun" w:hAnsi="Calibri" w:cs="SimSu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0BEB"/>
    <w:rPr>
      <w:color w:val="0000FF"/>
      <w:u w:val="single"/>
    </w:rPr>
  </w:style>
  <w:style w:type="character" w:customStyle="1" w:styleId="vl3">
    <w:name w:val="vl3"/>
    <w:basedOn w:val="a0"/>
    <w:rsid w:val="004E0B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4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2133</Words>
  <Characters>12160</Characters>
  <Application>Microsoft Office Word</Application>
  <DocSecurity>0</DocSecurity>
  <Lines>101</Lines>
  <Paragraphs>28</Paragraphs>
  <ScaleCrop>false</ScaleCrop>
  <Company/>
  <LinksUpToDate>false</LinksUpToDate>
  <CharactersWithSpaces>14265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2017-11-06T09:23:00Z</dcterms:created>
  <dcterms:modified xsi:type="dcterms:W3CDTF">2017-11-06T09:24:00Z</dcterms:modified>
</cp:coreProperties>
</file>